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C01" w:rsidRDefault="000D7C01" w:rsidP="000D7C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CA5">
        <w:rPr>
          <w:rFonts w:ascii="Times New Roman" w:hAnsi="Times New Roman" w:cs="Times New Roman"/>
          <w:sz w:val="28"/>
          <w:szCs w:val="28"/>
        </w:rPr>
        <w:t>У</w:t>
      </w:r>
      <w:r w:rsidR="00B176AA">
        <w:rPr>
          <w:rFonts w:ascii="Times New Roman" w:hAnsi="Times New Roman" w:cs="Times New Roman"/>
          <w:b/>
          <w:sz w:val="28"/>
          <w:szCs w:val="28"/>
        </w:rPr>
        <w:t>рок № 4</w:t>
      </w:r>
    </w:p>
    <w:p w:rsidR="00142CFF" w:rsidRPr="00F15C69" w:rsidRDefault="00142CFF" w:rsidP="00142CFF">
      <w:pPr>
        <w:widowControl w:val="0"/>
        <w:autoSpaceDE w:val="0"/>
        <w:autoSpaceDN w:val="0"/>
        <w:adjustRightInd w:val="0"/>
        <w:spacing w:after="0" w:line="240" w:lineRule="auto"/>
        <w:ind w:right="-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69">
        <w:rPr>
          <w:rFonts w:ascii="Times New Roman" w:eastAsia="Times New Roman" w:hAnsi="Times New Roman" w:cs="Times New Roman"/>
          <w:b/>
          <w:bCs/>
          <w:iCs/>
          <w:spacing w:val="-8"/>
          <w:sz w:val="28"/>
          <w:szCs w:val="28"/>
          <w:lang w:eastAsia="ru-RU"/>
        </w:rPr>
        <w:t>Предмет «Сольфеджио»</w:t>
      </w:r>
    </w:p>
    <w:p w:rsidR="00142CFF" w:rsidRPr="00F15C69" w:rsidRDefault="00142CFF" w:rsidP="00142CFF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6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предпрофессиональной программы</w:t>
      </w:r>
    </w:p>
    <w:p w:rsidR="00142CFF" w:rsidRPr="00F15C69" w:rsidRDefault="00142CFF" w:rsidP="00142CFF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музыкального искусства: </w:t>
      </w:r>
    </w:p>
    <w:p w:rsidR="00142CFF" w:rsidRPr="00F15C69" w:rsidRDefault="00142CFF" w:rsidP="00142CFF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«Фортепиано», «Струнные инструменты», «Духовые и ударные   инструменты», «Народные инструменты»</w:t>
      </w:r>
    </w:p>
    <w:p w:rsidR="00142CFF" w:rsidRDefault="00142CFF" w:rsidP="00142CFF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5C6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обучения – 8 (9) лет</w:t>
      </w:r>
    </w:p>
    <w:p w:rsidR="00F15C69" w:rsidRPr="00F15C69" w:rsidRDefault="00F15C69" w:rsidP="00142CFF">
      <w:pPr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CFF" w:rsidRDefault="00142CFF" w:rsidP="00142CFF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1701" w:right="1190" w:hanging="57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F15C6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 класс</w:t>
      </w:r>
    </w:p>
    <w:p w:rsidR="00253A74" w:rsidRDefault="00253A74" w:rsidP="00142CFF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1701" w:right="1190" w:hanging="571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53A74" w:rsidRPr="00253A74" w:rsidRDefault="00253A74" w:rsidP="00253A74">
      <w:pPr>
        <w:spacing w:after="0" w:line="240" w:lineRule="auto"/>
        <w:ind w:left="-284" w:firstLine="426"/>
        <w:rPr>
          <w:rFonts w:ascii="Times New Roman" w:eastAsia="Calibri" w:hAnsi="Times New Roman" w:cs="Times New Roman"/>
          <w:b/>
          <w:sz w:val="28"/>
          <w:szCs w:val="28"/>
        </w:rPr>
      </w:pPr>
      <w:r w:rsidRPr="00253A74">
        <w:rPr>
          <w:rFonts w:ascii="Times New Roman" w:eastAsia="Calibri" w:hAnsi="Times New Roman" w:cs="Times New Roman"/>
          <w:b/>
          <w:sz w:val="28"/>
          <w:szCs w:val="28"/>
        </w:rPr>
        <w:t xml:space="preserve">Закрепление </w:t>
      </w:r>
      <w:r>
        <w:rPr>
          <w:rFonts w:ascii="Times New Roman" w:eastAsia="Calibri" w:hAnsi="Times New Roman" w:cs="Times New Roman"/>
          <w:b/>
          <w:sz w:val="28"/>
          <w:szCs w:val="28"/>
        </w:rPr>
        <w:t>тем, пройденных в 5</w:t>
      </w:r>
      <w:r w:rsidRPr="00253A74">
        <w:rPr>
          <w:rFonts w:ascii="Times New Roman" w:eastAsia="Calibri" w:hAnsi="Times New Roman" w:cs="Times New Roman"/>
          <w:b/>
          <w:sz w:val="28"/>
          <w:szCs w:val="28"/>
        </w:rPr>
        <w:t xml:space="preserve"> классе:</w:t>
      </w:r>
    </w:p>
    <w:p w:rsidR="00253A74" w:rsidRPr="00253A74" w:rsidRDefault="00A121BE" w:rsidP="00253A74">
      <w:pPr>
        <w:spacing w:after="0" w:line="240" w:lineRule="auto"/>
        <w:ind w:left="-284" w:firstLine="426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«Интервал. Простые интервалы. Интервалы-тритоны</w:t>
      </w:r>
      <w:r w:rsidR="00253A74" w:rsidRPr="00253A74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253A74" w:rsidRDefault="00253A74" w:rsidP="00A121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53A74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="00A121BE">
        <w:rPr>
          <w:rFonts w:ascii="Times New Roman" w:eastAsia="Calibri" w:hAnsi="Times New Roman" w:cs="Times New Roman"/>
          <w:b/>
          <w:sz w:val="28"/>
          <w:szCs w:val="28"/>
        </w:rPr>
        <w:t xml:space="preserve">Трезвучие. Виды трезвучий. </w:t>
      </w:r>
      <w:r w:rsidRPr="00253A74">
        <w:rPr>
          <w:rFonts w:ascii="Times New Roman" w:eastAsia="Calibri" w:hAnsi="Times New Roman" w:cs="Times New Roman"/>
          <w:b/>
          <w:sz w:val="28"/>
          <w:szCs w:val="28"/>
        </w:rPr>
        <w:t>Главн</w:t>
      </w:r>
      <w:r w:rsidR="00A121BE">
        <w:rPr>
          <w:rFonts w:ascii="Times New Roman" w:eastAsia="Calibri" w:hAnsi="Times New Roman" w:cs="Times New Roman"/>
          <w:b/>
          <w:sz w:val="28"/>
          <w:szCs w:val="28"/>
        </w:rPr>
        <w:t>ые трезвучия лада</w:t>
      </w:r>
      <w:r w:rsidRPr="00253A74">
        <w:rPr>
          <w:rFonts w:ascii="Times New Roman" w:eastAsia="Calibri" w:hAnsi="Times New Roman" w:cs="Times New Roman"/>
          <w:b/>
          <w:sz w:val="28"/>
          <w:szCs w:val="28"/>
        </w:rPr>
        <w:t>».</w:t>
      </w:r>
    </w:p>
    <w:p w:rsidR="00253A74" w:rsidRPr="00253A74" w:rsidRDefault="00253A74" w:rsidP="00253A74">
      <w:pPr>
        <w:spacing w:after="0" w:line="240" w:lineRule="auto"/>
        <w:ind w:left="-284" w:firstLine="426"/>
        <w:rPr>
          <w:rFonts w:ascii="Times New Roman" w:eastAsia="Calibri" w:hAnsi="Times New Roman" w:cs="Times New Roman"/>
          <w:b/>
          <w:sz w:val="28"/>
          <w:szCs w:val="28"/>
        </w:rPr>
      </w:pPr>
    </w:p>
    <w:p w:rsidR="00253A74" w:rsidRDefault="00253A74" w:rsidP="00253A74">
      <w:pPr>
        <w:spacing w:after="0" w:line="240" w:lineRule="auto"/>
        <w:ind w:left="-284" w:right="-143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</w:t>
      </w:r>
      <w:r w:rsidRPr="00B8153F">
        <w:rPr>
          <w:rFonts w:ascii="Times New Roman" w:hAnsi="Times New Roman"/>
          <w:b/>
          <w:bCs/>
          <w:sz w:val="28"/>
          <w:szCs w:val="28"/>
        </w:rPr>
        <w:t>нтервал</w:t>
      </w:r>
      <w:r w:rsidRPr="00B8153F">
        <w:rPr>
          <w:rFonts w:ascii="Times New Roman" w:hAnsi="Times New Roman"/>
          <w:sz w:val="28"/>
          <w:szCs w:val="28"/>
        </w:rPr>
        <w:t xml:space="preserve"> — это расстояние между двумя звуками. Если звуки берутся одновременно, то это гармонический интервал. А если последовательно, то </w:t>
      </w:r>
      <w:proofErr w:type="gramStart"/>
      <w:r w:rsidRPr="00B8153F">
        <w:rPr>
          <w:rFonts w:ascii="Times New Roman" w:hAnsi="Times New Roman"/>
          <w:sz w:val="28"/>
          <w:szCs w:val="28"/>
        </w:rPr>
        <w:t>мелодический</w:t>
      </w:r>
      <w:proofErr w:type="gramEnd"/>
      <w:r w:rsidRPr="00B8153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8153F">
        <w:rPr>
          <w:rFonts w:ascii="Times New Roman" w:hAnsi="Times New Roman"/>
          <w:sz w:val="28"/>
          <w:szCs w:val="28"/>
        </w:rPr>
        <w:t>Нижний звук является основанием интервала, а верхний, его вершиной.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3A74" w:rsidRPr="00B8153F" w:rsidRDefault="00253A74" w:rsidP="00253A74">
      <w:pPr>
        <w:spacing w:after="0" w:line="240" w:lineRule="auto"/>
        <w:ind w:left="-284" w:right="-143" w:firstLine="426"/>
        <w:jc w:val="both"/>
        <w:rPr>
          <w:rFonts w:ascii="Times New Roman" w:hAnsi="Times New Roman"/>
          <w:sz w:val="28"/>
          <w:szCs w:val="28"/>
        </w:rPr>
      </w:pPr>
      <w:r w:rsidRPr="00B8153F">
        <w:rPr>
          <w:rFonts w:ascii="Times New Roman" w:hAnsi="Times New Roman"/>
          <w:sz w:val="28"/>
          <w:szCs w:val="28"/>
        </w:rPr>
        <w:t>Интервалы имеют итальянские названия. Цифра в обозначении интервала показывает, сколько ступеней охватывает интервал: прима – 1, секунда – 2, терция – 3, кварта – 4, квинта – 5, секста – 6, септима – 7, октава – 8.</w:t>
      </w:r>
    </w:p>
    <w:p w:rsidR="00253A74" w:rsidRDefault="00253A74" w:rsidP="00253A74">
      <w:pPr>
        <w:spacing w:line="240" w:lineRule="auto"/>
        <w:ind w:left="-284" w:firstLine="426"/>
        <w:jc w:val="center"/>
        <w:rPr>
          <w:rFonts w:ascii="Times New Roman" w:hAnsi="Times New Roman"/>
          <w:b/>
          <w:sz w:val="28"/>
          <w:szCs w:val="28"/>
        </w:rPr>
      </w:pPr>
      <w:r w:rsidRPr="00DE312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8890927" wp14:editId="7C30F43B">
            <wp:extent cx="5381625" cy="3609975"/>
            <wp:effectExtent l="0" t="0" r="9525" b="9525"/>
            <wp:docPr id="38" name="Рисунок 38" descr="https://avatars.mds.yandex.net/get-pdb/985791/41fb5071-8e4d-4df0-9d10-21eff6bcbda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85791/41fb5071-8e4d-4df0-9d10-21eff6bcbda3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744" cy="361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61" w:rsidRDefault="00583561" w:rsidP="00583561">
      <w:pPr>
        <w:spacing w:after="0" w:line="240" w:lineRule="auto"/>
        <w:ind w:left="-284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20B5C75" wp14:editId="34D65200">
            <wp:extent cx="6078071" cy="1196788"/>
            <wp:effectExtent l="0" t="0" r="0" b="3810"/>
            <wp:docPr id="1127" name="Рисунок 1127" descr="https://muz-teoretik.ru/wp-content/uploads/2016/02/veiechina-interval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z-teoretik.ru/wp-content/uploads/2016/02/veiechina-intervala-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400" cy="11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61" w:rsidRDefault="00583561" w:rsidP="00B2199D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</w:p>
    <w:p w:rsidR="001911B7" w:rsidRDefault="001911B7" w:rsidP="00B2199D">
      <w:pPr>
        <w:spacing w:after="0" w:line="240" w:lineRule="auto"/>
        <w:ind w:left="-284" w:firstLine="426"/>
        <w:jc w:val="both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 w:rsidRPr="00B2199D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lastRenderedPageBreak/>
        <w:t>Тритоны</w:t>
      </w:r>
      <w:r w:rsidRPr="00B219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– это инт</w:t>
      </w:r>
      <w:r w:rsidR="00C24D2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ервалы, которые называются так </w:t>
      </w:r>
      <w:r w:rsidRPr="00B219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потому</w:t>
      </w:r>
      <w:r w:rsidR="00C24D2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,</w:t>
      </w:r>
      <w:r w:rsidRPr="00B2199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что между звуками этих интервалов ровно три тона. Собственно, к тритонам относят два интервала: увеличенную кварту и уменьшённую квинту. </w:t>
      </w:r>
    </w:p>
    <w:p w:rsidR="00ED5012" w:rsidRDefault="00B2199D" w:rsidP="00B2199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Тритон</w:t>
      </w:r>
      <w:r w:rsidR="00ED5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 строятся в мажоре и гармоническом миноре:</w:t>
      </w:r>
    </w:p>
    <w:p w:rsidR="00ED5012" w:rsidRDefault="00ED5012" w:rsidP="00B2199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ув.4 – IV ст. </w:t>
      </w:r>
    </w:p>
    <w:p w:rsidR="00ED5012" w:rsidRDefault="00B2199D" w:rsidP="00B2199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21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ум.5 – VII ст. </w:t>
      </w:r>
    </w:p>
    <w:p w:rsidR="00B2199D" w:rsidRPr="001911B7" w:rsidRDefault="00B2199D" w:rsidP="00B2199D">
      <w:pPr>
        <w:spacing w:after="0" w:line="240" w:lineRule="auto"/>
        <w:ind w:left="-284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2199D" w:rsidRDefault="001911B7" w:rsidP="00B2199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="00B219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 разрешаются тритоны</w:t>
      </w:r>
      <w:r w:rsidRPr="00191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</w:t>
      </w:r>
    </w:p>
    <w:p w:rsidR="001911B7" w:rsidRPr="00A121BE" w:rsidRDefault="001911B7" w:rsidP="00A121BE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99D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 есть одно общее правило: увеличенные интервалы при разрешении увеличиваются, уменьшённые – уменьшаются. При этом неустойчивые</w:t>
      </w:r>
      <w:r w:rsidRPr="00191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звуки </w:t>
      </w:r>
      <w:r w:rsidRPr="00B2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тритонов переходят </w:t>
      </w:r>
      <w:proofErr w:type="gramStart"/>
      <w:r w:rsidRPr="00B2199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2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ближайшие устойчивые. Поэтому ув</w:t>
      </w:r>
      <w:proofErr w:type="gramStart"/>
      <w:r w:rsidRPr="00B219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B219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разрешается в сексту, а ум5 – в терцию.</w:t>
      </w:r>
    </w:p>
    <w:p w:rsidR="00B2199D" w:rsidRDefault="00B2199D" w:rsidP="00B2199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497B" w:rsidRDefault="00B2199D" w:rsidP="00583561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A30058" wp14:editId="1E50E013">
            <wp:extent cx="4893547" cy="1356528"/>
            <wp:effectExtent l="0" t="0" r="2540" b="0"/>
            <wp:docPr id="1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60" cy="13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99D" w:rsidRPr="00583561" w:rsidRDefault="00E9497B" w:rsidP="00B2199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3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построить </w:t>
      </w:r>
      <w:r w:rsidR="00583561" w:rsidRPr="00583561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нужный тритон (ум</w:t>
      </w:r>
      <w:r w:rsidR="00C24D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3561" w:rsidRPr="00583561">
        <w:rPr>
          <w:rFonts w:ascii="Times New Roman" w:eastAsia="Times New Roman" w:hAnsi="Times New Roman" w:cs="Times New Roman"/>
          <w:sz w:val="28"/>
          <w:szCs w:val="28"/>
          <w:lang w:eastAsia="ru-RU"/>
        </w:rPr>
        <w:t>5 или ув</w:t>
      </w:r>
      <w:r w:rsidR="00C24D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3561" w:rsidRPr="00583561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583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3561" w:rsidRPr="00583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звука, нужно </w:t>
      </w:r>
      <w:r w:rsidRPr="005835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интервальный состав, если надо – проставить знаки</w:t>
      </w:r>
    </w:p>
    <w:p w:rsidR="00B2199D" w:rsidRPr="001911B7" w:rsidRDefault="00B2199D" w:rsidP="00B2199D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11B7" w:rsidRDefault="00583561" w:rsidP="00583561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7B1FB6" wp14:editId="537C3DB7">
            <wp:extent cx="3104940" cy="1085222"/>
            <wp:effectExtent l="0" t="0" r="635" b="635"/>
            <wp:docPr id="1128" name="Рисунок 1128" descr="https://fb.ru/misc/i/gallery/10682/316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b.ru/misc/i/gallery/10682/31642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09" cy="108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561" w:rsidRPr="00583561" w:rsidRDefault="00583561" w:rsidP="00583561">
      <w:pPr>
        <w:spacing w:after="0" w:line="360" w:lineRule="auto"/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</w:pPr>
      <w:r w:rsidRPr="00583561"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  <w:t xml:space="preserve">Выполните задание. </w:t>
      </w:r>
    </w:p>
    <w:p w:rsidR="00253A74" w:rsidRPr="00F12E47" w:rsidRDefault="00C24D2E" w:rsidP="0058356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="00253A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53A74" w:rsidRPr="00F12E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остройте указанные интервалы от данных звуков вверх:</w:t>
      </w:r>
    </w:p>
    <w:p w:rsidR="00253A74" w:rsidRPr="00F12E47" w:rsidRDefault="00253A74" w:rsidP="00253A74">
      <w:pPr>
        <w:spacing w:after="0" w:line="240" w:lineRule="auto"/>
        <w:ind w:hanging="5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4DE212" wp14:editId="79E6BC67">
            <wp:extent cx="6239510" cy="995045"/>
            <wp:effectExtent l="0" t="0" r="889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74" w:rsidRDefault="00253A74" w:rsidP="00A121BE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right="119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253A74" w:rsidRPr="00AA0C07" w:rsidRDefault="00583561" w:rsidP="0070675F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-567" w:right="-1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proofErr w:type="gramStart"/>
      <w:r w:rsidRPr="005835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Трезву́чие</w:t>
      </w:r>
      <w:proofErr w:type="spellEnd"/>
      <w:proofErr w:type="gramEnd"/>
      <w:r w:rsidRPr="0058356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— </w:t>
      </w:r>
      <w:r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аккорд, состоящий из трёх звуков, расположенных по терциям. Каждое трезвучие содержит в сжатом расположении две терции (нижнюю и верхнюю) и одну квинту в итоге.</w:t>
      </w:r>
      <w:r w:rsidR="0070675F" w:rsidRPr="007067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="0070675F"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Каждый звук трезвучия имеет название: нижний – прима, средний – терция, верхний – квинта.</w:t>
      </w:r>
      <w:proofErr w:type="gramEnd"/>
    </w:p>
    <w:p w:rsidR="0070675F" w:rsidRPr="0070675F" w:rsidRDefault="00AA0C07" w:rsidP="00AA0C07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-567" w:right="-1" w:firstLine="567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70675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Трезвучия бывают 4-х видов: </w:t>
      </w:r>
    </w:p>
    <w:p w:rsidR="0070675F" w:rsidRDefault="0070675F" w:rsidP="00AA0C07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-567" w:right="-1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Мажорное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Б </w:t>
      </w:r>
      <w:r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="00AA0C07"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="00AA0C07"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= б.3 + м.3 </w:t>
      </w:r>
    </w:p>
    <w:p w:rsidR="0070675F" w:rsidRDefault="0070675F" w:rsidP="00AA0C07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-567" w:right="-1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Минорное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М </w:t>
      </w:r>
      <w:r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="00AA0C07"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="00AA0C07"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= м.3+ б.3 </w:t>
      </w:r>
    </w:p>
    <w:p w:rsidR="0070675F" w:rsidRDefault="0070675F" w:rsidP="00AA0C07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-567" w:right="-1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Увеличенное –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="00AA0C07"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="00AA0C07"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= б.3 + б.3 </w:t>
      </w:r>
    </w:p>
    <w:p w:rsidR="0070675F" w:rsidRDefault="00AA0C07" w:rsidP="00AA0C07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left="-567" w:right="-1"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Уменьшённое</w:t>
      </w:r>
      <w:proofErr w:type="gramEnd"/>
      <w:r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Ум</w:t>
      </w:r>
      <w:r w:rsidR="0070675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0675F"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5</w:t>
      </w:r>
      <w:r w:rsidRPr="007067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3</w:t>
      </w:r>
      <w:r w:rsidRPr="00AA0C0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= м.3 + м.3 </w:t>
      </w:r>
    </w:p>
    <w:p w:rsidR="00AA0C07" w:rsidRDefault="00AA0C07" w:rsidP="0070675F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right="-1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83561" w:rsidRPr="00FD36B4" w:rsidRDefault="0070675F" w:rsidP="0070675F">
      <w:pPr>
        <w:spacing w:line="240" w:lineRule="auto"/>
        <w:ind w:left="-567"/>
        <w:jc w:val="center"/>
        <w:rPr>
          <w:rFonts w:ascii="Times New Roman" w:hAnsi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5BF87FC5" wp14:editId="3EA579F3">
            <wp:extent cx="4501660" cy="1125415"/>
            <wp:effectExtent l="0" t="0" r="0" b="0"/>
            <wp:docPr id="1137" name="Рисунок 1137" descr="https://ds04.infourok.ru/uploads/ex/0686/0009de0d-cd4db409/hello_html_573fa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686/0009de0d-cd4db409/hello_html_573fae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585" cy="112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6AA" w:rsidRPr="0070675F" w:rsidRDefault="00583561" w:rsidP="00A121BE">
      <w:pPr>
        <w:spacing w:after="0" w:line="24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005490">
        <w:rPr>
          <w:rFonts w:ascii="Times New Roman" w:hAnsi="Times New Roman"/>
          <w:b/>
          <w:sz w:val="28"/>
          <w:szCs w:val="28"/>
        </w:rPr>
        <w:t xml:space="preserve">Трезвучия, </w:t>
      </w:r>
      <w:r w:rsidR="0070675F">
        <w:rPr>
          <w:rFonts w:ascii="Times New Roman" w:hAnsi="Times New Roman"/>
          <w:b/>
          <w:sz w:val="28"/>
          <w:szCs w:val="28"/>
        </w:rPr>
        <w:t xml:space="preserve">построенные на I, IV, V ступенях мажора и минора </w:t>
      </w:r>
      <w:r w:rsidRPr="00005490">
        <w:rPr>
          <w:rFonts w:ascii="Times New Roman" w:hAnsi="Times New Roman"/>
          <w:b/>
          <w:sz w:val="28"/>
          <w:szCs w:val="28"/>
        </w:rPr>
        <w:t xml:space="preserve">называются главными, </w:t>
      </w:r>
      <w:r w:rsidRPr="008D7B38">
        <w:rPr>
          <w:rFonts w:ascii="Times New Roman" w:hAnsi="Times New Roman"/>
          <w:sz w:val="28"/>
          <w:szCs w:val="28"/>
        </w:rPr>
        <w:t>так как они характеризуют данный лад (в миноре они минорные, в мажоре – мажорные). Трезвучие, построенное на I ступени</w:t>
      </w:r>
      <w:r>
        <w:rPr>
          <w:rFonts w:ascii="Times New Roman" w:hAnsi="Times New Roman"/>
          <w:sz w:val="28"/>
          <w:szCs w:val="28"/>
        </w:rPr>
        <w:t>,</w:t>
      </w:r>
      <w:r w:rsidRPr="008D7B38">
        <w:rPr>
          <w:rFonts w:ascii="Times New Roman" w:hAnsi="Times New Roman"/>
          <w:sz w:val="28"/>
          <w:szCs w:val="28"/>
        </w:rPr>
        <w:t xml:space="preserve"> называется </w:t>
      </w:r>
      <w:r w:rsidRPr="00FD36B4">
        <w:rPr>
          <w:rFonts w:ascii="Times New Roman" w:hAnsi="Times New Roman"/>
          <w:b/>
          <w:sz w:val="28"/>
          <w:szCs w:val="28"/>
        </w:rPr>
        <w:t>тоническим</w:t>
      </w:r>
      <w:r>
        <w:rPr>
          <w:rFonts w:ascii="Times New Roman" w:hAnsi="Times New Roman"/>
          <w:sz w:val="28"/>
          <w:szCs w:val="28"/>
        </w:rPr>
        <w:t xml:space="preserve"> (T</w:t>
      </w:r>
      <w:r w:rsidRPr="00FD36B4">
        <w:rPr>
          <w:rFonts w:ascii="Times New Roman" w:hAnsi="Times New Roman"/>
          <w:sz w:val="24"/>
          <w:szCs w:val="24"/>
        </w:rPr>
        <w:t>53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D36B4">
        <w:rPr>
          <w:rFonts w:ascii="Times New Roman" w:hAnsi="Times New Roman"/>
          <w:sz w:val="32"/>
          <w:szCs w:val="32"/>
        </w:rPr>
        <w:t>t</w:t>
      </w:r>
      <w:r w:rsidRPr="00FD36B4">
        <w:rPr>
          <w:rFonts w:ascii="Times New Roman" w:hAnsi="Times New Roman"/>
          <w:sz w:val="24"/>
          <w:szCs w:val="24"/>
        </w:rPr>
        <w:t>53</w:t>
      </w:r>
      <w:r w:rsidRPr="008D7B38">
        <w:rPr>
          <w:rFonts w:ascii="Times New Roman" w:hAnsi="Times New Roman"/>
          <w:sz w:val="28"/>
          <w:szCs w:val="28"/>
        </w:rPr>
        <w:t>) В него входят I-III-V ступени. Трезвучие</w:t>
      </w:r>
      <w:r>
        <w:rPr>
          <w:rFonts w:ascii="Times New Roman" w:hAnsi="Times New Roman"/>
          <w:sz w:val="28"/>
          <w:szCs w:val="28"/>
        </w:rPr>
        <w:t>,</w:t>
      </w:r>
      <w:r w:rsidRPr="008D7B38">
        <w:rPr>
          <w:rFonts w:ascii="Times New Roman" w:hAnsi="Times New Roman"/>
          <w:sz w:val="28"/>
          <w:szCs w:val="28"/>
        </w:rPr>
        <w:t xml:space="preserve"> построенное на IV ступени</w:t>
      </w:r>
      <w:r>
        <w:rPr>
          <w:rFonts w:ascii="Times New Roman" w:hAnsi="Times New Roman"/>
          <w:sz w:val="28"/>
          <w:szCs w:val="28"/>
        </w:rPr>
        <w:t>,</w:t>
      </w:r>
      <w:r w:rsidRPr="008D7B38">
        <w:rPr>
          <w:rFonts w:ascii="Times New Roman" w:hAnsi="Times New Roman"/>
          <w:sz w:val="28"/>
          <w:szCs w:val="28"/>
        </w:rPr>
        <w:t xml:space="preserve"> называется </w:t>
      </w:r>
      <w:r w:rsidRPr="00FD36B4">
        <w:rPr>
          <w:rFonts w:ascii="Times New Roman" w:hAnsi="Times New Roman"/>
          <w:b/>
          <w:sz w:val="28"/>
          <w:szCs w:val="28"/>
        </w:rPr>
        <w:t>субдоминантовым</w:t>
      </w:r>
      <w:r>
        <w:rPr>
          <w:rFonts w:ascii="Times New Roman" w:hAnsi="Times New Roman"/>
          <w:sz w:val="28"/>
          <w:szCs w:val="28"/>
        </w:rPr>
        <w:t xml:space="preserve"> (S</w:t>
      </w:r>
      <w:r w:rsidRPr="00FD36B4">
        <w:rPr>
          <w:rFonts w:ascii="Times New Roman" w:hAnsi="Times New Roman"/>
          <w:sz w:val="24"/>
          <w:szCs w:val="24"/>
        </w:rPr>
        <w:t>53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D36B4">
        <w:rPr>
          <w:rFonts w:ascii="Times New Roman" w:hAnsi="Times New Roman"/>
          <w:sz w:val="32"/>
          <w:szCs w:val="32"/>
        </w:rPr>
        <w:t>s</w:t>
      </w:r>
      <w:r w:rsidRPr="00FD36B4">
        <w:rPr>
          <w:rFonts w:ascii="Times New Roman" w:hAnsi="Times New Roman"/>
          <w:sz w:val="24"/>
          <w:szCs w:val="24"/>
        </w:rPr>
        <w:t>53</w:t>
      </w:r>
      <w:r w:rsidRPr="008D7B38">
        <w:rPr>
          <w:rFonts w:ascii="Times New Roman" w:hAnsi="Times New Roman"/>
          <w:sz w:val="28"/>
          <w:szCs w:val="28"/>
        </w:rPr>
        <w:t>) В него входят IV-VI-I ступени. Трезвучие</w:t>
      </w:r>
      <w:r>
        <w:rPr>
          <w:rFonts w:ascii="Times New Roman" w:hAnsi="Times New Roman"/>
          <w:sz w:val="28"/>
          <w:szCs w:val="28"/>
        </w:rPr>
        <w:t>,</w:t>
      </w:r>
      <w:r w:rsidRPr="008D7B38">
        <w:rPr>
          <w:rFonts w:ascii="Times New Roman" w:hAnsi="Times New Roman"/>
          <w:sz w:val="28"/>
          <w:szCs w:val="28"/>
        </w:rPr>
        <w:t xml:space="preserve"> построенное на V ступени – </w:t>
      </w:r>
      <w:r w:rsidRPr="00FD36B4">
        <w:rPr>
          <w:rFonts w:ascii="Times New Roman" w:hAnsi="Times New Roman"/>
          <w:b/>
          <w:sz w:val="28"/>
          <w:szCs w:val="28"/>
        </w:rPr>
        <w:t>доминантовым</w:t>
      </w:r>
      <w:r w:rsidRPr="008D7B3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D</w:t>
      </w:r>
      <w:r w:rsidRPr="00FD36B4">
        <w:rPr>
          <w:rFonts w:ascii="Times New Roman" w:hAnsi="Times New Roman"/>
          <w:sz w:val="24"/>
          <w:szCs w:val="24"/>
        </w:rPr>
        <w:t>53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D36B4">
        <w:rPr>
          <w:rFonts w:ascii="Times New Roman" w:hAnsi="Times New Roman"/>
          <w:sz w:val="32"/>
          <w:szCs w:val="32"/>
        </w:rPr>
        <w:t>d</w:t>
      </w:r>
      <w:r w:rsidRPr="00FD36B4">
        <w:rPr>
          <w:rFonts w:ascii="Times New Roman" w:hAnsi="Times New Roman"/>
          <w:sz w:val="24"/>
          <w:szCs w:val="24"/>
        </w:rPr>
        <w:t>53</w:t>
      </w:r>
      <w:r w:rsidRPr="008D7B38">
        <w:rPr>
          <w:rFonts w:ascii="Times New Roman" w:hAnsi="Times New Roman"/>
          <w:sz w:val="28"/>
          <w:szCs w:val="28"/>
        </w:rPr>
        <w:t>,) В него входят V-VII-II ступени. В мино</w:t>
      </w:r>
      <w:r>
        <w:rPr>
          <w:rFonts w:ascii="Times New Roman" w:hAnsi="Times New Roman"/>
          <w:sz w:val="28"/>
          <w:szCs w:val="28"/>
        </w:rPr>
        <w:t>ре доминанта всегда мажорная (D</w:t>
      </w:r>
      <w:r w:rsidRPr="00FD36B4">
        <w:rPr>
          <w:rFonts w:ascii="Times New Roman" w:hAnsi="Times New Roman"/>
          <w:sz w:val="24"/>
          <w:szCs w:val="24"/>
        </w:rPr>
        <w:t>53</w:t>
      </w:r>
      <w:r w:rsidRPr="008D7B38">
        <w:rPr>
          <w:rFonts w:ascii="Times New Roman" w:hAnsi="Times New Roman"/>
          <w:sz w:val="28"/>
          <w:szCs w:val="28"/>
        </w:rPr>
        <w:t>), т.к., применяется только в гармоническом миноре.</w:t>
      </w:r>
    </w:p>
    <w:p w:rsidR="00F12E47" w:rsidRPr="00F12E47" w:rsidRDefault="00F12E47" w:rsidP="00F12E47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14"/>
          <w:szCs w:val="24"/>
          <w:lang w:eastAsia="ru-RU"/>
        </w:rPr>
      </w:pPr>
    </w:p>
    <w:p w:rsidR="00F12E47" w:rsidRPr="0070675F" w:rsidRDefault="00AA0C07" w:rsidP="0070675F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4F0F35" wp14:editId="5C07206C">
            <wp:extent cx="3868615" cy="1416817"/>
            <wp:effectExtent l="0" t="0" r="0" b="0"/>
            <wp:docPr id="1129" name="Рисунок 1129" descr="https://forum.materinstvo.ru/uploads/1583913504/post-40596-1585247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orum.materinstvo.ru/uploads/1583913504/post-40596-158524749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50" cy="14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5F" w:rsidRPr="0070675F" w:rsidRDefault="00F37D5B" w:rsidP="0070675F">
      <w:pPr>
        <w:spacing w:after="0" w:line="360" w:lineRule="auto"/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</w:pPr>
      <w:r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  <w:t>Выполните задания</w:t>
      </w:r>
      <w:r w:rsidR="0070675F" w:rsidRPr="0070675F">
        <w:rPr>
          <w:rFonts w:ascii="Times New Roman" w:eastAsia="Times New Roman" w:hAnsi="Times New Roman"/>
          <w:b/>
          <w:color w:val="FF0000"/>
          <w:sz w:val="30"/>
          <w:szCs w:val="30"/>
          <w:lang w:eastAsia="ru-RU"/>
        </w:rPr>
        <w:t xml:space="preserve">. </w:t>
      </w:r>
    </w:p>
    <w:p w:rsidR="00253A74" w:rsidRPr="0070675F" w:rsidRDefault="0070675F" w:rsidP="0070675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70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253A74" w:rsidRPr="007067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тветьте на вопросы:</w:t>
      </w:r>
    </w:p>
    <w:p w:rsidR="00253A74" w:rsidRPr="0070675F" w:rsidRDefault="00253A74" w:rsidP="00253A74">
      <w:pPr>
        <w:pStyle w:val="a6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53A74" w:rsidRDefault="00253A74" w:rsidP="0070675F">
      <w:pPr>
        <w:pStyle w:val="a6"/>
        <w:ind w:left="-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6AE6D" wp14:editId="0F2E8356">
            <wp:extent cx="5787620" cy="793819"/>
            <wp:effectExtent l="0" t="0" r="3810" b="6350"/>
            <wp:docPr id="40" name="Рисунок 40" descr="олимпиада 2 - 3 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лимпиада 2 - 3 кл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72792" r="9117" b="1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487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BE" w:rsidRDefault="00A121BE" w:rsidP="0070675F">
      <w:pPr>
        <w:pStyle w:val="a6"/>
        <w:ind w:left="-567"/>
        <w:jc w:val="center"/>
        <w:rPr>
          <w:rFonts w:ascii="Times New Roman" w:hAnsi="Times New Roman" w:cs="Times New Roman"/>
          <w:sz w:val="26"/>
          <w:szCs w:val="26"/>
        </w:rPr>
      </w:pPr>
    </w:p>
    <w:p w:rsidR="00253A74" w:rsidRPr="004C25A7" w:rsidRDefault="0070675F" w:rsidP="00A121BE">
      <w:pPr>
        <w:pStyle w:val="a6"/>
        <w:spacing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4D2E">
        <w:rPr>
          <w:rFonts w:ascii="Times New Roman" w:hAnsi="Times New Roman" w:cs="Times New Roman"/>
          <w:b/>
          <w:sz w:val="28"/>
          <w:szCs w:val="28"/>
        </w:rPr>
        <w:t>2</w:t>
      </w:r>
      <w:r w:rsidRPr="00A121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3A74" w:rsidRPr="00A121BE">
        <w:rPr>
          <w:rFonts w:ascii="Times New Roman" w:hAnsi="Times New Roman" w:cs="Times New Roman"/>
          <w:b/>
          <w:sz w:val="28"/>
          <w:szCs w:val="28"/>
        </w:rPr>
        <w:t>Построй</w:t>
      </w:r>
      <w:r w:rsidR="004C25A7" w:rsidRPr="00A121BE">
        <w:rPr>
          <w:rFonts w:ascii="Times New Roman" w:hAnsi="Times New Roman" w:cs="Times New Roman"/>
          <w:b/>
          <w:sz w:val="28"/>
          <w:szCs w:val="28"/>
        </w:rPr>
        <w:t>те</w:t>
      </w:r>
      <w:r w:rsidR="00253A74" w:rsidRPr="004C25A7">
        <w:rPr>
          <w:rFonts w:ascii="Times New Roman" w:hAnsi="Times New Roman" w:cs="Times New Roman"/>
          <w:sz w:val="28"/>
          <w:szCs w:val="28"/>
        </w:rPr>
        <w:t xml:space="preserve"> от звука </w:t>
      </w:r>
      <w:r w:rsidR="00253A74" w:rsidRPr="004C25A7">
        <w:rPr>
          <w:rFonts w:ascii="Times New Roman" w:hAnsi="Times New Roman" w:cs="Times New Roman"/>
          <w:b/>
          <w:sz w:val="28"/>
          <w:szCs w:val="28"/>
        </w:rPr>
        <w:t>«ре»</w:t>
      </w:r>
      <w:r w:rsidR="00253A74" w:rsidRPr="004C25A7">
        <w:rPr>
          <w:rFonts w:ascii="Times New Roman" w:hAnsi="Times New Roman" w:cs="Times New Roman"/>
          <w:sz w:val="28"/>
          <w:szCs w:val="28"/>
        </w:rPr>
        <w:t xml:space="preserve"> мажорное трезвучие. Это трезвучие может быть одним из главных трезвучий в разных мажорных и минорных тональностях. Отгадай</w:t>
      </w:r>
      <w:r w:rsidR="004C25A7">
        <w:rPr>
          <w:rFonts w:ascii="Times New Roman" w:hAnsi="Times New Roman" w:cs="Times New Roman"/>
          <w:sz w:val="28"/>
          <w:szCs w:val="28"/>
        </w:rPr>
        <w:t>те</w:t>
      </w:r>
      <w:r w:rsidR="00253A74" w:rsidRPr="004C25A7">
        <w:rPr>
          <w:rFonts w:ascii="Times New Roman" w:hAnsi="Times New Roman" w:cs="Times New Roman"/>
          <w:sz w:val="28"/>
          <w:szCs w:val="28"/>
        </w:rPr>
        <w:t>, в каких тональностях это трезвучие будет тоническим, субдоминантовым, доминантовым. Подпиши</w:t>
      </w:r>
      <w:r w:rsidR="004C25A7">
        <w:rPr>
          <w:rFonts w:ascii="Times New Roman" w:hAnsi="Times New Roman" w:cs="Times New Roman"/>
          <w:sz w:val="28"/>
          <w:szCs w:val="28"/>
        </w:rPr>
        <w:t>те</w:t>
      </w:r>
      <w:r w:rsidR="00253A74" w:rsidRPr="004C25A7">
        <w:rPr>
          <w:rFonts w:ascii="Times New Roman" w:hAnsi="Times New Roman" w:cs="Times New Roman"/>
          <w:sz w:val="28"/>
          <w:szCs w:val="28"/>
        </w:rPr>
        <w:t xml:space="preserve"> тональности. </w:t>
      </w:r>
    </w:p>
    <w:p w:rsidR="00253A74" w:rsidRPr="00825AB1" w:rsidRDefault="00253A74" w:rsidP="00253A74">
      <w:pPr>
        <w:pStyle w:val="a6"/>
        <w:spacing w:after="0"/>
        <w:ind w:left="567"/>
        <w:jc w:val="both"/>
        <w:rPr>
          <w:rFonts w:ascii="Times New Roman" w:hAnsi="Times New Roman" w:cs="Times New Roman"/>
          <w:sz w:val="14"/>
          <w:szCs w:val="26"/>
        </w:rPr>
      </w:pPr>
    </w:p>
    <w:p w:rsidR="00253A74" w:rsidRDefault="00253A74" w:rsidP="004C25A7">
      <w:pPr>
        <w:ind w:left="-567"/>
      </w:pPr>
      <w:r w:rsidRPr="003818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7D8138F" wp14:editId="67735526">
            <wp:extent cx="6479540" cy="299413"/>
            <wp:effectExtent l="19050" t="0" r="0" b="0"/>
            <wp:docPr id="41" name="Рисунок 41" descr="D:\Копия с жесткого диска 3397\Работа\Муз. знаки\Music Symbol png files\_st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с жесткого диска 3397\Работа\Муз. знаки\Music Symbol png files\_staf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74" w:rsidRDefault="00253A74" w:rsidP="00253A74"/>
    <w:p w:rsidR="00A121BE" w:rsidRDefault="00A121BE" w:rsidP="004C25A7">
      <w:pPr>
        <w:ind w:left="-567"/>
        <w:rPr>
          <w:rFonts w:ascii="Times New Roman" w:hAnsi="Times New Roman" w:cs="Times New Roman"/>
          <w:noProof/>
          <w:sz w:val="28"/>
          <w:lang w:eastAsia="ru-RU"/>
        </w:rPr>
      </w:pPr>
    </w:p>
    <w:p w:rsidR="00253A74" w:rsidRPr="006867CF" w:rsidRDefault="00253A74" w:rsidP="004C25A7">
      <w:pPr>
        <w:ind w:left="-567"/>
      </w:pPr>
      <w:r w:rsidRPr="003818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E968AD7" wp14:editId="00593380">
            <wp:extent cx="6479540" cy="299413"/>
            <wp:effectExtent l="19050" t="0" r="0" b="0"/>
            <wp:docPr id="42" name="Рисунок 42" descr="D:\Копия с жесткого диска 3397\Работа\Муз. знаки\Music Symbol png files\_st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с жесткого диска 3397\Работа\Муз. знаки\Music Symbol png files\_staf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9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A74" w:rsidRDefault="00253A74" w:rsidP="00253A74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right="119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24D2E" w:rsidRDefault="00C24D2E" w:rsidP="00C24D2E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24D2E" w:rsidRDefault="00C24D2E" w:rsidP="00C24D2E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24D2E" w:rsidRDefault="00C24D2E" w:rsidP="00C24D2E">
      <w:pPr>
        <w:pStyle w:val="a6"/>
        <w:spacing w:line="240" w:lineRule="auto"/>
        <w:ind w:left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EA0777" w:rsidRDefault="00C24D2E" w:rsidP="00C24D2E">
      <w:pPr>
        <w:pStyle w:val="a6"/>
        <w:spacing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lastRenderedPageBreak/>
        <w:t xml:space="preserve">3. </w:t>
      </w:r>
      <w:r w:rsidR="00EA0777" w:rsidRPr="00713C7A">
        <w:rPr>
          <w:rFonts w:ascii="Times New Roman" w:hAnsi="Times New Roman" w:cs="Times New Roman"/>
          <w:b/>
          <w:sz w:val="26"/>
          <w:szCs w:val="26"/>
        </w:rPr>
        <w:t>Диктант</w:t>
      </w:r>
      <w:r w:rsidR="00EA0777">
        <w:rPr>
          <w:rFonts w:ascii="Times New Roman" w:hAnsi="Times New Roman" w:cs="Times New Roman"/>
          <w:b/>
          <w:sz w:val="26"/>
          <w:szCs w:val="26"/>
        </w:rPr>
        <w:t>-конструктор</w:t>
      </w:r>
      <w:r w:rsidR="00EA0777">
        <w:rPr>
          <w:rFonts w:ascii="Times New Roman" w:hAnsi="Times New Roman" w:cs="Times New Roman"/>
          <w:sz w:val="26"/>
          <w:szCs w:val="26"/>
        </w:rPr>
        <w:t>. В каждом блоке только один верный вариант мелодической фразы диктанта. Прослушайте 3 раза, отметьте правильную фразу и запишите диктант.</w:t>
      </w:r>
    </w:p>
    <w:tbl>
      <w:tblPr>
        <w:tblStyle w:val="a5"/>
        <w:tblW w:w="0" w:type="auto"/>
        <w:jc w:val="center"/>
        <w:tblCellSpacing w:w="11" w:type="dxa"/>
        <w:tblLook w:val="04A0" w:firstRow="1" w:lastRow="0" w:firstColumn="1" w:lastColumn="0" w:noHBand="0" w:noVBand="1"/>
      </w:tblPr>
      <w:tblGrid>
        <w:gridCol w:w="534"/>
        <w:gridCol w:w="4038"/>
        <w:gridCol w:w="1027"/>
        <w:gridCol w:w="524"/>
        <w:gridCol w:w="4079"/>
      </w:tblGrid>
      <w:tr w:rsidR="00EA0777" w:rsidRPr="00C307D4" w:rsidTr="00F53823">
        <w:trPr>
          <w:tblCellSpacing w:w="11" w:type="dxa"/>
          <w:jc w:val="center"/>
        </w:trPr>
        <w:tc>
          <w:tcPr>
            <w:tcW w:w="4390" w:type="dxa"/>
            <w:gridSpan w:val="2"/>
          </w:tcPr>
          <w:p w:rsidR="00EA0777" w:rsidRPr="00AE1CBC" w:rsidRDefault="00EA0777" w:rsidP="00F5382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E1CB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Блок А</w:t>
            </w:r>
          </w:p>
        </w:tc>
        <w:tc>
          <w:tcPr>
            <w:tcW w:w="1275" w:type="dxa"/>
            <w:vMerge w:val="restart"/>
            <w:vAlign w:val="center"/>
          </w:tcPr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Н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С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gramStart"/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gramEnd"/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У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К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Т</w:t>
            </w:r>
          </w:p>
          <w:p w:rsidR="00EA0777" w:rsidRPr="003B1A42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О</w:t>
            </w:r>
          </w:p>
          <w:p w:rsidR="00EA0777" w:rsidRPr="00C307D4" w:rsidRDefault="00EA0777" w:rsidP="00F53823">
            <w:pPr>
              <w:jc w:val="center"/>
              <w:rPr>
                <w:rFonts w:ascii="Times New Roman" w:hAnsi="Times New Roman" w:cs="Times New Roman"/>
                <w:b/>
                <w:sz w:val="32"/>
                <w:szCs w:val="34"/>
              </w:rPr>
            </w:pPr>
            <w:proofErr w:type="gramStart"/>
            <w:r w:rsidRPr="003B1A42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proofErr w:type="gramEnd"/>
          </w:p>
        </w:tc>
        <w:tc>
          <w:tcPr>
            <w:tcW w:w="4364" w:type="dxa"/>
            <w:gridSpan w:val="2"/>
          </w:tcPr>
          <w:p w:rsidR="00EA0777" w:rsidRPr="00AE1CBC" w:rsidRDefault="00EA0777" w:rsidP="00F5382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Блок В</w:t>
            </w:r>
          </w:p>
        </w:tc>
      </w:tr>
      <w:tr w:rsidR="00EA0777" w:rsidRPr="00C307D4" w:rsidTr="00F53823">
        <w:trPr>
          <w:tblCellSpacing w:w="11" w:type="dxa"/>
          <w:jc w:val="center"/>
        </w:trPr>
        <w:tc>
          <w:tcPr>
            <w:tcW w:w="567" w:type="dxa"/>
            <w:vAlign w:val="center"/>
          </w:tcPr>
          <w:p w:rsidR="00EA0777" w:rsidRPr="00C307D4" w:rsidRDefault="00EA0777" w:rsidP="00F5382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307D4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3823" w:type="dxa"/>
          </w:tcPr>
          <w:p w:rsidR="00EA0777" w:rsidRPr="00C307D4" w:rsidRDefault="00EA0777" w:rsidP="00F53823">
            <w:r>
              <w:rPr>
                <w:noProof/>
                <w:lang w:eastAsia="ru-RU"/>
              </w:rPr>
              <w:drawing>
                <wp:inline distT="0" distB="0" distL="0" distR="0" wp14:anchorId="1CA6DE60" wp14:editId="48ADC98A">
                  <wp:extent cx="2348179" cy="40046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365" cy="40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</w:tcPr>
          <w:p w:rsidR="00EA0777" w:rsidRPr="00C307D4" w:rsidRDefault="00EA0777" w:rsidP="00F53823"/>
        </w:tc>
        <w:tc>
          <w:tcPr>
            <w:tcW w:w="567" w:type="dxa"/>
            <w:vAlign w:val="center"/>
          </w:tcPr>
          <w:p w:rsidR="00EA0777" w:rsidRPr="00C307D4" w:rsidRDefault="00EA0777" w:rsidP="00F5382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307D4">
              <w:rPr>
                <w:rFonts w:ascii="Times New Roman" w:hAnsi="Times New Roman" w:cs="Times New Roman"/>
                <w:b/>
                <w:sz w:val="28"/>
              </w:rPr>
              <w:t>1</w:t>
            </w:r>
          </w:p>
        </w:tc>
        <w:tc>
          <w:tcPr>
            <w:tcW w:w="3797" w:type="dxa"/>
          </w:tcPr>
          <w:p w:rsidR="00EA0777" w:rsidRPr="00C307D4" w:rsidRDefault="00EA0777" w:rsidP="00F53823">
            <w:r>
              <w:rPr>
                <w:noProof/>
                <w:lang w:eastAsia="ru-RU"/>
              </w:rPr>
              <w:drawing>
                <wp:inline distT="0" distB="0" distL="0" distR="0" wp14:anchorId="4E19839B" wp14:editId="43DAAE4B">
                  <wp:extent cx="2414016" cy="343768"/>
                  <wp:effectExtent l="0" t="0" r="571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918" cy="34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777" w:rsidRPr="00C307D4" w:rsidTr="00F53823">
        <w:trPr>
          <w:tblCellSpacing w:w="11" w:type="dxa"/>
          <w:jc w:val="center"/>
        </w:trPr>
        <w:tc>
          <w:tcPr>
            <w:tcW w:w="567" w:type="dxa"/>
            <w:vAlign w:val="center"/>
          </w:tcPr>
          <w:p w:rsidR="00EA0777" w:rsidRPr="00C307D4" w:rsidRDefault="00EA0777" w:rsidP="00F5382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307D4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3823" w:type="dxa"/>
          </w:tcPr>
          <w:p w:rsidR="00EA0777" w:rsidRPr="00C307D4" w:rsidRDefault="00EA0777" w:rsidP="00F53823">
            <w:r>
              <w:rPr>
                <w:noProof/>
                <w:lang w:eastAsia="ru-RU"/>
              </w:rPr>
              <w:drawing>
                <wp:inline distT="0" distB="0" distL="0" distR="0" wp14:anchorId="375D5D0C" wp14:editId="13C75B1F">
                  <wp:extent cx="2399386" cy="353172"/>
                  <wp:effectExtent l="0" t="0" r="127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14" cy="35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</w:tcPr>
          <w:p w:rsidR="00EA0777" w:rsidRPr="00C307D4" w:rsidRDefault="00EA0777" w:rsidP="00F53823"/>
        </w:tc>
        <w:tc>
          <w:tcPr>
            <w:tcW w:w="567" w:type="dxa"/>
            <w:vAlign w:val="center"/>
          </w:tcPr>
          <w:p w:rsidR="00EA0777" w:rsidRPr="00C307D4" w:rsidRDefault="00EA0777" w:rsidP="00F53823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C307D4">
              <w:rPr>
                <w:rFonts w:ascii="Times New Roman" w:hAnsi="Times New Roman" w:cs="Times New Roman"/>
                <w:b/>
                <w:sz w:val="28"/>
              </w:rPr>
              <w:t>2</w:t>
            </w:r>
          </w:p>
        </w:tc>
        <w:tc>
          <w:tcPr>
            <w:tcW w:w="3797" w:type="dxa"/>
          </w:tcPr>
          <w:p w:rsidR="00EA0777" w:rsidRPr="00C307D4" w:rsidRDefault="00EA0777" w:rsidP="00F53823">
            <w:r>
              <w:rPr>
                <w:noProof/>
                <w:lang w:eastAsia="ru-RU"/>
              </w:rPr>
              <w:drawing>
                <wp:inline distT="0" distB="0" distL="0" distR="0" wp14:anchorId="61FF6BDB" wp14:editId="1ED9A839">
                  <wp:extent cx="2414016" cy="316530"/>
                  <wp:effectExtent l="0" t="0" r="5715" b="762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846" cy="31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777" w:rsidTr="00F53823">
        <w:trPr>
          <w:tblCellSpacing w:w="11" w:type="dxa"/>
          <w:jc w:val="center"/>
        </w:trPr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3</w:t>
            </w:r>
          </w:p>
        </w:tc>
        <w:tc>
          <w:tcPr>
            <w:tcW w:w="3823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174942" wp14:editId="5B622571">
                  <wp:extent cx="2348179" cy="372272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748" cy="37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</w:tcPr>
          <w:p w:rsidR="00EA0777" w:rsidRDefault="00EA0777" w:rsidP="00F53823">
            <w:pPr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3</w:t>
            </w:r>
          </w:p>
        </w:tc>
        <w:tc>
          <w:tcPr>
            <w:tcW w:w="3797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3504B" wp14:editId="346C2AD5">
                  <wp:extent cx="2414016" cy="407365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25" cy="40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777" w:rsidTr="00F53823">
        <w:trPr>
          <w:tblCellSpacing w:w="11" w:type="dxa"/>
          <w:jc w:val="center"/>
        </w:trPr>
        <w:tc>
          <w:tcPr>
            <w:tcW w:w="4390" w:type="dxa"/>
            <w:gridSpan w:val="2"/>
          </w:tcPr>
          <w:p w:rsidR="00EA0777" w:rsidRPr="00AE1CBC" w:rsidRDefault="00EA0777" w:rsidP="00F5382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Блок С</w:t>
            </w:r>
          </w:p>
        </w:tc>
        <w:tc>
          <w:tcPr>
            <w:tcW w:w="1275" w:type="dxa"/>
            <w:vMerge/>
          </w:tcPr>
          <w:p w:rsidR="00EA0777" w:rsidRDefault="00EA0777" w:rsidP="00F53823">
            <w:pPr>
              <w:rPr>
                <w:lang w:val="en-US"/>
              </w:rPr>
            </w:pPr>
          </w:p>
        </w:tc>
        <w:tc>
          <w:tcPr>
            <w:tcW w:w="4364" w:type="dxa"/>
            <w:gridSpan w:val="2"/>
          </w:tcPr>
          <w:p w:rsidR="00EA0777" w:rsidRPr="00AE1CBC" w:rsidRDefault="00EA0777" w:rsidP="00F53823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D</w:t>
            </w:r>
          </w:p>
        </w:tc>
      </w:tr>
      <w:tr w:rsidR="00EA0777" w:rsidTr="00F53823">
        <w:trPr>
          <w:tblCellSpacing w:w="11" w:type="dxa"/>
          <w:jc w:val="center"/>
        </w:trPr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1</w:t>
            </w:r>
          </w:p>
        </w:tc>
        <w:tc>
          <w:tcPr>
            <w:tcW w:w="3823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40233" wp14:editId="78C529AD">
                  <wp:extent cx="2348179" cy="3504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608" cy="351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</w:tcPr>
          <w:p w:rsidR="00EA0777" w:rsidRDefault="00EA0777" w:rsidP="00F53823">
            <w:pPr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1</w:t>
            </w:r>
          </w:p>
        </w:tc>
        <w:tc>
          <w:tcPr>
            <w:tcW w:w="3797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DCD92B" wp14:editId="39842242">
                  <wp:extent cx="2414016" cy="370225"/>
                  <wp:effectExtent l="0" t="0" r="5715" b="0"/>
                  <wp:docPr id="1123" name="Рисунок 1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285" cy="37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777" w:rsidTr="00F53823">
        <w:trPr>
          <w:tblCellSpacing w:w="11" w:type="dxa"/>
          <w:jc w:val="center"/>
        </w:trPr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2</w:t>
            </w:r>
          </w:p>
        </w:tc>
        <w:tc>
          <w:tcPr>
            <w:tcW w:w="3823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231D70" wp14:editId="672D14E5">
                  <wp:extent cx="2399386" cy="365047"/>
                  <wp:effectExtent l="0" t="0" r="1270" b="0"/>
                  <wp:docPr id="1120" name="Рисунок 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1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577" cy="37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</w:tcPr>
          <w:p w:rsidR="00EA0777" w:rsidRDefault="00EA0777" w:rsidP="00F53823">
            <w:pPr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2</w:t>
            </w:r>
          </w:p>
        </w:tc>
        <w:tc>
          <w:tcPr>
            <w:tcW w:w="3797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792C5" wp14:editId="371679E4">
                  <wp:extent cx="2414016" cy="341111"/>
                  <wp:effectExtent l="0" t="0" r="5715" b="1905"/>
                  <wp:docPr id="1124" name="Рисунок 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518" cy="340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777" w:rsidTr="00F53823">
        <w:trPr>
          <w:tblCellSpacing w:w="11" w:type="dxa"/>
          <w:jc w:val="center"/>
        </w:trPr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3</w:t>
            </w:r>
          </w:p>
        </w:tc>
        <w:tc>
          <w:tcPr>
            <w:tcW w:w="3823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EF000" wp14:editId="135A177B">
                  <wp:extent cx="2399386" cy="370782"/>
                  <wp:effectExtent l="0" t="0" r="1270" b="0"/>
                  <wp:docPr id="1121" name="Рисунок 1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673" cy="37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Merge/>
          </w:tcPr>
          <w:p w:rsidR="00EA0777" w:rsidRDefault="00EA0777" w:rsidP="00F53823">
            <w:pPr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EA0777" w:rsidRPr="00AE1CBC" w:rsidRDefault="00EA0777" w:rsidP="00F5382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1CBC">
              <w:rPr>
                <w:rFonts w:ascii="Times New Roman" w:hAnsi="Times New Roman" w:cs="Times New Roman"/>
                <w:b/>
                <w:sz w:val="28"/>
                <w:lang w:val="en-US"/>
              </w:rPr>
              <w:t>3</w:t>
            </w:r>
          </w:p>
        </w:tc>
        <w:tc>
          <w:tcPr>
            <w:tcW w:w="3797" w:type="dxa"/>
          </w:tcPr>
          <w:p w:rsidR="00EA0777" w:rsidRDefault="00EA0777" w:rsidP="00F53823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37752" wp14:editId="714529A7">
                  <wp:extent cx="2414016" cy="329184"/>
                  <wp:effectExtent l="0" t="0" r="5715" b="0"/>
                  <wp:docPr id="1125" name="Рисунок 1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ovepdf_merged (6)_page-000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503" cy="3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0777" w:rsidRDefault="00EA0777" w:rsidP="00EA0777">
      <w:pPr>
        <w:pStyle w:val="a6"/>
        <w:ind w:left="567"/>
        <w:jc w:val="both"/>
        <w:rPr>
          <w:rFonts w:ascii="Times New Roman" w:hAnsi="Times New Roman" w:cs="Times New Roman"/>
          <w:sz w:val="26"/>
          <w:szCs w:val="26"/>
        </w:rPr>
      </w:pPr>
    </w:p>
    <w:p w:rsidR="00EA0777" w:rsidRDefault="00EA0777" w:rsidP="00A121BE">
      <w:pPr>
        <w:pStyle w:val="a6"/>
        <w:ind w:left="0" w:hanging="142"/>
        <w:jc w:val="center"/>
        <w:rPr>
          <w:rFonts w:ascii="Times New Roman" w:hAnsi="Times New Roman" w:cs="Times New Roman"/>
          <w:sz w:val="26"/>
          <w:szCs w:val="26"/>
        </w:rPr>
      </w:pPr>
      <w:r w:rsidRPr="003818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5BD39A" wp14:editId="2ED15C97">
            <wp:extent cx="6470245" cy="405114"/>
            <wp:effectExtent l="0" t="0" r="0" b="0"/>
            <wp:docPr id="34" name="Рисунок 34" descr="D:\Копия с жесткого диска 3397\Работа\Муз. знаки\Music Symbol png files\_st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с жесткого диска 3397\Работа\Муз. знаки\Music Symbol png files\_staf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777" w:rsidRDefault="00EA0777" w:rsidP="00EA0777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A0777" w:rsidRPr="00C307D4" w:rsidRDefault="00EA0777" w:rsidP="00EA0777">
      <w:pPr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38189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0D9D5B0" wp14:editId="2FE789B2">
            <wp:extent cx="6470248" cy="416689"/>
            <wp:effectExtent l="0" t="0" r="6985" b="2540"/>
            <wp:docPr id="35" name="Рисунок 35" descr="D:\Копия с жесткого диска 3397\Работа\Муз. знаки\Music Symbol png files\_sta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пия с жесткого диска 3397\Работа\Муз. знаки\Music Symbol png files\_staff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A0777" w:rsidRDefault="00EA0777" w:rsidP="00873EDD">
      <w:pPr>
        <w:widowControl w:val="0"/>
        <w:shd w:val="clear" w:color="auto" w:fill="FFFFFF"/>
        <w:autoSpaceDE w:val="0"/>
        <w:autoSpaceDN w:val="0"/>
        <w:adjustRightInd w:val="0"/>
        <w:spacing w:after="0" w:line="350" w:lineRule="exact"/>
        <w:ind w:right="1190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67299" w:rsidRPr="004F69E6" w:rsidRDefault="00B67299" w:rsidP="00A121BE">
      <w:pPr>
        <w:rPr>
          <w:rStyle w:val="fontstyle11"/>
          <w:rFonts w:cstheme="minorBidi"/>
          <w:b/>
          <w:color w:val="auto"/>
          <w:sz w:val="28"/>
          <w:szCs w:val="28"/>
        </w:rPr>
      </w:pPr>
    </w:p>
    <w:p w:rsidR="002804E7" w:rsidRPr="00415EA3" w:rsidRDefault="002804E7" w:rsidP="00B67299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5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Отправить фото сделанной работы в нотной тетради и видеоотчет с Д/</w:t>
      </w:r>
      <w:proofErr w:type="gramStart"/>
      <w:r w:rsidRPr="00415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</w:t>
      </w:r>
      <w:proofErr w:type="gramEnd"/>
    </w:p>
    <w:p w:rsidR="002804E7" w:rsidRDefault="002804E7" w:rsidP="00B67299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15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</w:t>
      </w:r>
      <w:proofErr w:type="spellStart"/>
      <w:r w:rsidRPr="00415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WhatsApp</w:t>
      </w:r>
      <w:proofErr w:type="spellEnd"/>
      <w:r w:rsidRPr="00415E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(8-905-123-02-50) или на адрес электронной почты td_lukoshina@mail.ru (Лукошина Татьяна Дмитриевна)</w:t>
      </w:r>
    </w:p>
    <w:p w:rsidR="002804E7" w:rsidRDefault="002804E7" w:rsidP="00B67299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804E7" w:rsidRPr="00B82AB0" w:rsidRDefault="002804E7" w:rsidP="00B67299">
      <w:pPr>
        <w:spacing w:after="0" w:line="240" w:lineRule="auto"/>
        <w:ind w:hanging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82A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Возможен</w:t>
      </w:r>
      <w:proofErr w:type="gramEnd"/>
      <w:r w:rsidRPr="00B82A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82A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видеоурок</w:t>
      </w:r>
      <w:proofErr w:type="spellEnd"/>
      <w:r w:rsidRPr="00B82AB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или индивидуальная консультация по телефону</w:t>
      </w:r>
    </w:p>
    <w:p w:rsidR="002804E7" w:rsidRDefault="002804E7" w:rsidP="002804E7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804E7" w:rsidRDefault="002804E7" w:rsidP="002804E7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9C47CA" w:rsidRDefault="009C47CA"/>
    <w:sectPr w:rsidR="009C47CA" w:rsidSect="00A121BE">
      <w:pgSz w:w="11906" w:h="16838"/>
      <w:pgMar w:top="993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A497C"/>
    <w:multiLevelType w:val="hybridMultilevel"/>
    <w:tmpl w:val="600AF2DA"/>
    <w:lvl w:ilvl="0" w:tplc="940C0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F40763"/>
    <w:multiLevelType w:val="hybridMultilevel"/>
    <w:tmpl w:val="0EA07696"/>
    <w:lvl w:ilvl="0" w:tplc="940C0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204DFC"/>
    <w:multiLevelType w:val="hybridMultilevel"/>
    <w:tmpl w:val="95242022"/>
    <w:lvl w:ilvl="0" w:tplc="134CA8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C27F46"/>
    <w:multiLevelType w:val="hybridMultilevel"/>
    <w:tmpl w:val="2F76184A"/>
    <w:lvl w:ilvl="0" w:tplc="940C0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AA1A47"/>
    <w:multiLevelType w:val="hybridMultilevel"/>
    <w:tmpl w:val="46B4ED54"/>
    <w:lvl w:ilvl="0" w:tplc="45BE039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95C9C"/>
    <w:multiLevelType w:val="hybridMultilevel"/>
    <w:tmpl w:val="ED045B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EDF"/>
    <w:rsid w:val="000D7C01"/>
    <w:rsid w:val="0013484A"/>
    <w:rsid w:val="00142CFF"/>
    <w:rsid w:val="001911B7"/>
    <w:rsid w:val="001920EB"/>
    <w:rsid w:val="00192E32"/>
    <w:rsid w:val="00253A74"/>
    <w:rsid w:val="002804E7"/>
    <w:rsid w:val="00483B37"/>
    <w:rsid w:val="004C25A7"/>
    <w:rsid w:val="004C3097"/>
    <w:rsid w:val="004F69E6"/>
    <w:rsid w:val="00583561"/>
    <w:rsid w:val="006118AC"/>
    <w:rsid w:val="00693EDF"/>
    <w:rsid w:val="0070675F"/>
    <w:rsid w:val="00873EDD"/>
    <w:rsid w:val="008D7BF7"/>
    <w:rsid w:val="0093222D"/>
    <w:rsid w:val="009C47CA"/>
    <w:rsid w:val="00A121BE"/>
    <w:rsid w:val="00A3160B"/>
    <w:rsid w:val="00A33E24"/>
    <w:rsid w:val="00AA0C07"/>
    <w:rsid w:val="00B176AA"/>
    <w:rsid w:val="00B2199D"/>
    <w:rsid w:val="00B67299"/>
    <w:rsid w:val="00B86CAA"/>
    <w:rsid w:val="00BD4CAD"/>
    <w:rsid w:val="00C24D2E"/>
    <w:rsid w:val="00E9497B"/>
    <w:rsid w:val="00EA0777"/>
    <w:rsid w:val="00ED5012"/>
    <w:rsid w:val="00F12E47"/>
    <w:rsid w:val="00F15C69"/>
    <w:rsid w:val="00F37D5B"/>
    <w:rsid w:val="00FB6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F69E6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4F69E6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8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8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B86C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B86CAA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B8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F69E6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a0"/>
    <w:rsid w:val="004F69E6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83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3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B8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uiPriority w:val="59"/>
    <w:rsid w:val="00B86CA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B86CAA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B8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508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2020-04-13T20:07:00Z</dcterms:created>
  <dcterms:modified xsi:type="dcterms:W3CDTF">2020-05-14T12:18:00Z</dcterms:modified>
</cp:coreProperties>
</file>