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4C" w:rsidRDefault="0007324C" w:rsidP="0007324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094B">
        <w:rPr>
          <w:rFonts w:ascii="Times New Roman" w:hAnsi="Times New Roman" w:cs="Times New Roman"/>
          <w:sz w:val="28"/>
          <w:szCs w:val="28"/>
        </w:rPr>
        <w:t xml:space="preserve">                         Урок №</w:t>
      </w:r>
      <w:r w:rsidR="00541DF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24C" w:rsidRDefault="0007324C" w:rsidP="0007324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07324C" w:rsidRDefault="0007324C" w:rsidP="0007324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455B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07324C" w:rsidRDefault="001B0A81" w:rsidP="0007324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83531">
        <w:rPr>
          <w:rFonts w:ascii="Times New Roman" w:hAnsi="Times New Roman" w:cs="Times New Roman"/>
          <w:b/>
          <w:sz w:val="28"/>
          <w:szCs w:val="28"/>
        </w:rPr>
        <w:t>5 класс (5</w:t>
      </w:r>
      <w:r w:rsidR="0007324C">
        <w:rPr>
          <w:rFonts w:ascii="Times New Roman" w:hAnsi="Times New Roman" w:cs="Times New Roman"/>
          <w:b/>
          <w:sz w:val="28"/>
          <w:szCs w:val="28"/>
        </w:rPr>
        <w:t xml:space="preserve">) ДПП   «Народные инструменты»  </w:t>
      </w:r>
    </w:p>
    <w:p w:rsidR="0007324C" w:rsidRDefault="0007324C" w:rsidP="0007324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D2D2E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18.05</w:t>
      </w:r>
      <w:r>
        <w:rPr>
          <w:rFonts w:ascii="Times New Roman" w:hAnsi="Times New Roman" w:cs="Times New Roman"/>
          <w:b/>
          <w:sz w:val="28"/>
          <w:szCs w:val="28"/>
        </w:rPr>
        <w:t xml:space="preserve">. (понедельник) в 17.20. </w:t>
      </w:r>
    </w:p>
    <w:p w:rsidR="00F14C43" w:rsidRPr="00F14C43" w:rsidRDefault="0007324C" w:rsidP="00F14C43">
      <w:pPr>
        <w:rPr>
          <w:rFonts w:ascii="Times New Roman" w:hAnsi="Times New Roman" w:cs="Times New Roman"/>
          <w:sz w:val="28"/>
          <w:szCs w:val="28"/>
        </w:rPr>
      </w:pPr>
      <w:r w:rsidRPr="00B71075">
        <w:rPr>
          <w:b/>
          <w:sz w:val="28"/>
          <w:szCs w:val="28"/>
        </w:rPr>
        <w:t xml:space="preserve"> </w:t>
      </w:r>
      <w:r w:rsidRPr="00F14C4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71075" w:rsidRPr="00F14C43">
        <w:rPr>
          <w:rFonts w:ascii="Times New Roman" w:hAnsi="Times New Roman" w:cs="Times New Roman"/>
          <w:sz w:val="28"/>
          <w:szCs w:val="28"/>
        </w:rPr>
        <w:t xml:space="preserve"> </w:t>
      </w:r>
      <w:r w:rsidR="00F14C43">
        <w:rPr>
          <w:rFonts w:ascii="Times New Roman" w:hAnsi="Times New Roman" w:cs="Times New Roman"/>
          <w:sz w:val="28"/>
          <w:szCs w:val="28"/>
        </w:rPr>
        <w:t>Тестовые задания для выпускного экзамена по сольфеджио в 5 классе.</w:t>
      </w:r>
    </w:p>
    <w:p w:rsidR="00F14C43" w:rsidRDefault="00B71075" w:rsidP="00F14C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F14C43">
        <w:rPr>
          <w:rFonts w:ascii="Times New Roman" w:hAnsi="Times New Roman" w:cs="Times New Roman"/>
          <w:b/>
          <w:sz w:val="28"/>
          <w:szCs w:val="28"/>
        </w:rPr>
        <w:t>Задание: 1.</w:t>
      </w:r>
      <w:r w:rsidR="00F14C43">
        <w:rPr>
          <w:rFonts w:ascii="Times New Roman" w:hAnsi="Times New Roman" w:cs="Times New Roman"/>
          <w:sz w:val="28"/>
          <w:szCs w:val="28"/>
        </w:rPr>
        <w:t xml:space="preserve"> Ответить на вопросы, галочкой или кружком отметить правильный вариант.</w:t>
      </w:r>
      <w:r w:rsidR="00F14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1.Минор и мажор обозначается буквами 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4C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14C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14C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4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14C4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F14C4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14C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4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14C43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2.Малая  терция  обозначается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б6           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ч.4                  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 м.3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 аккорд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имеет  обозначение  </w:t>
      </w:r>
      <w:r>
        <w:rPr>
          <w:rFonts w:ascii="Times New Roman" w:hAnsi="Times New Roman" w:cs="Times New Roman"/>
          <w:b/>
          <w:sz w:val="28"/>
          <w:szCs w:val="28"/>
        </w:rPr>
        <w:t>Д 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Доминантовый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терцквартаккорд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Доминантовый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секундаккорд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Доминантовый септаккорд 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музыке смещение сильной доли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слабую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синкопа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субдоминанта   </w:t>
      </w:r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пунктирный ритм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4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лада строится гармоническая функция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а.</w:t>
      </w:r>
      <w:r>
        <w:rPr>
          <w:rFonts w:ascii="Times New Roman" w:hAnsi="Times New Roman" w:cs="Times New Roman"/>
          <w:sz w:val="28"/>
          <w:szCs w:val="28"/>
        </w:rPr>
        <w:t xml:space="preserve"> субдоминанта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тоника  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доминанта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Крайние звуки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образуют  интервал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б7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. м7             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 ув7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буквенной системе нота  </w:t>
      </w:r>
      <w:r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 обозначается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Сколько полутонов в малой септиме?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10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12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9.Энгармонически равными называются интервалы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одинаковые по звучанию, но разные по названию   </w:t>
      </w: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одинаковые по названию, но разные по звучанию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это интервалы и их обращения.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Доминантовый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терцквартаккорд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разрешается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а.</w:t>
      </w:r>
      <w:r>
        <w:rPr>
          <w:rFonts w:ascii="Times New Roman" w:hAnsi="Times New Roman" w:cs="Times New Roman"/>
          <w:sz w:val="28"/>
          <w:szCs w:val="28"/>
        </w:rPr>
        <w:t xml:space="preserve"> в терцию с утроенной тоникой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в полное тоническое трезвучие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в тонический секстаккорд.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Параллельные тональности  СИ бемоль мажор и СОЛЬ минор обозначаются буквами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  H-G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12.Правильный порядок расположения  диезов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ФА-ДО-СОЛЬ – РЕ-МИ-СИ-ЛЯ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ФА-ДО-СОЛЬ-РЕ-ЛЯ-МИ-СИ   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ДО-СОЛЬ-ФА-ЛЯ-РЕ-СИ-МИ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Мажорный секстаккорд состоит из интервалов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м3+ч4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. м3+ув4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б3+ч4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14.К понятию </w:t>
      </w:r>
      <w:r>
        <w:rPr>
          <w:rFonts w:ascii="Times New Roman" w:hAnsi="Times New Roman" w:cs="Times New Roman"/>
          <w:b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  относится термин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легато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пунктирный ритм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минор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15.Доминантовый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имеет строение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а.</w:t>
      </w:r>
      <w:r>
        <w:rPr>
          <w:rFonts w:ascii="Times New Roman" w:hAnsi="Times New Roman" w:cs="Times New Roman"/>
          <w:sz w:val="28"/>
          <w:szCs w:val="28"/>
        </w:rPr>
        <w:t xml:space="preserve"> м3+ м3+ б2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м3+б2+б3 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б2+б3+м3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16.Переход из одной тональности в другую называется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гармония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модуляция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хроматизация</w:t>
      </w:r>
      <w:proofErr w:type="spellEnd"/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17.Интервалы ув4 и ум5 еще можно назвать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а.</w:t>
      </w:r>
      <w:r>
        <w:rPr>
          <w:rFonts w:ascii="Times New Roman" w:hAnsi="Times New Roman" w:cs="Times New Roman"/>
          <w:sz w:val="28"/>
          <w:szCs w:val="28"/>
        </w:rPr>
        <w:t xml:space="preserve"> хроматизм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характерные интервалы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тритоны</w:t>
      </w:r>
      <w:proofErr w:type="gramEnd"/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Малый вводный септаккорд имеет обозначение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а.</w:t>
      </w:r>
      <w:r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7        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М6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Регистр- это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а.</w:t>
      </w:r>
      <w:r>
        <w:rPr>
          <w:rFonts w:ascii="Times New Roman" w:hAnsi="Times New Roman" w:cs="Times New Roman"/>
          <w:sz w:val="28"/>
          <w:szCs w:val="28"/>
        </w:rPr>
        <w:t xml:space="preserve"> скорость  движения в  музыке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часть звукового диапазона   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 окраска звука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20.Выберите ключевые знаки в гамме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14C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cis-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as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as- des-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21.Хроматическая гамма представляет собой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а.</w:t>
      </w:r>
      <w:r>
        <w:rPr>
          <w:rFonts w:ascii="Times New Roman" w:hAnsi="Times New Roman" w:cs="Times New Roman"/>
          <w:sz w:val="28"/>
          <w:szCs w:val="28"/>
        </w:rPr>
        <w:t xml:space="preserve"> звукоряд с повышенной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ступенью   </w:t>
      </w: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звуков тонами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звуков полутонами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22.Какой интервал имеет основание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вершину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а.</w:t>
      </w:r>
      <w:r>
        <w:rPr>
          <w:rFonts w:ascii="Times New Roman" w:hAnsi="Times New Roman" w:cs="Times New Roman"/>
          <w:sz w:val="28"/>
          <w:szCs w:val="28"/>
        </w:rPr>
        <w:t xml:space="preserve"> чистая кварта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увеличенная кварта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уменьшенная кварта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23.Употребляемые в музыке звуки распределены на 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а.</w:t>
      </w:r>
      <w:r>
        <w:rPr>
          <w:rFonts w:ascii="Times New Roman" w:hAnsi="Times New Roman" w:cs="Times New Roman"/>
          <w:sz w:val="28"/>
          <w:szCs w:val="28"/>
        </w:rPr>
        <w:t xml:space="preserve"> 4 октавы        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на 6 октав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на 8 октав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24.Что такое Б6?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Мажорное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трезвучие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Мажорный секстаккорд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Большая секста.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25.Транспозиция-это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знаки альтерации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часть мелодии, одинаково повторяющаяся на 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разных ступенях гаммы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перенос мелодии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музыкального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произведения в другую тональность.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26.Уменьшенную квинту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gis</w:t>
      </w:r>
      <w:proofErr w:type="spellEnd"/>
      <w:r w:rsidRPr="00F14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можно разрешить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две  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в одну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в четыре тональности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27.В гармоническом миноре изменяется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ступень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28.Одинаковое количество тонов имеют интервалы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а.</w:t>
      </w:r>
      <w:r>
        <w:rPr>
          <w:rFonts w:ascii="Times New Roman" w:hAnsi="Times New Roman" w:cs="Times New Roman"/>
          <w:sz w:val="28"/>
          <w:szCs w:val="28"/>
        </w:rPr>
        <w:t xml:space="preserve"> октава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секста     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тритоны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29.В состав 4-х звучных аккордов не входит интервал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а.</w:t>
      </w:r>
      <w:r>
        <w:rPr>
          <w:rFonts w:ascii="Times New Roman" w:hAnsi="Times New Roman" w:cs="Times New Roman"/>
          <w:sz w:val="28"/>
          <w:szCs w:val="28"/>
        </w:rPr>
        <w:t xml:space="preserve"> секунда  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кварта     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терция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Главными трезвучиями лада называются</w:t>
      </w:r>
    </w:p>
    <w:p w:rsidR="00F14C43" w:rsidRDefault="00F14C43" w:rsidP="00F1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а.</w:t>
      </w:r>
      <w:r>
        <w:rPr>
          <w:rFonts w:ascii="Times New Roman" w:hAnsi="Times New Roman" w:cs="Times New Roman"/>
          <w:sz w:val="28"/>
          <w:szCs w:val="28"/>
        </w:rPr>
        <w:t xml:space="preserve"> Т53-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53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УВ53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УМ53</w:t>
      </w:r>
    </w:p>
    <w:p w:rsidR="0007324C" w:rsidRDefault="0007324C" w:rsidP="00B71075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i/>
          <w:iCs/>
          <w:color w:val="000000"/>
          <w:sz w:val="27"/>
          <w:szCs w:val="27"/>
          <w:lang w:val="ru-RU" w:eastAsia="ru-RU"/>
        </w:rPr>
      </w:pPr>
    </w:p>
    <w:p w:rsidR="00B71075" w:rsidRDefault="00B71075" w:rsidP="00B71075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i/>
          <w:iCs/>
          <w:color w:val="000000"/>
          <w:sz w:val="27"/>
          <w:szCs w:val="27"/>
          <w:lang w:val="ru-RU" w:eastAsia="ru-RU"/>
        </w:rPr>
      </w:pPr>
    </w:p>
    <w:p w:rsidR="00B71075" w:rsidRDefault="00B71075" w:rsidP="00B71075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i/>
          <w:iCs/>
          <w:color w:val="000000"/>
          <w:sz w:val="27"/>
          <w:szCs w:val="27"/>
          <w:lang w:val="ru-RU" w:eastAsia="ru-RU"/>
        </w:rPr>
      </w:pPr>
    </w:p>
    <w:p w:rsidR="00B71075" w:rsidRDefault="00B71075" w:rsidP="00B71075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i/>
          <w:iCs/>
          <w:color w:val="000000"/>
          <w:sz w:val="27"/>
          <w:szCs w:val="27"/>
          <w:lang w:val="ru-RU" w:eastAsia="ru-RU"/>
        </w:rPr>
      </w:pPr>
    </w:p>
    <w:p w:rsidR="00B71075" w:rsidRPr="00F14C43" w:rsidRDefault="00B71075" w:rsidP="00B710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07324C" w:rsidRDefault="0007324C" w:rsidP="00073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0732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735F0F">
        <w:rPr>
          <w:rFonts w:ascii="Times New Roman" w:hAnsi="Times New Roman" w:cs="Times New Roman"/>
          <w:b/>
          <w:sz w:val="28"/>
          <w:szCs w:val="28"/>
        </w:rPr>
        <w:t xml:space="preserve">  по телефону (</w:t>
      </w:r>
      <w:r>
        <w:rPr>
          <w:rFonts w:ascii="Times New Roman" w:hAnsi="Times New Roman" w:cs="Times New Roman"/>
          <w:b/>
          <w:sz w:val="28"/>
          <w:szCs w:val="28"/>
        </w:rPr>
        <w:t>8-910-756-67-14</w:t>
      </w:r>
      <w:r w:rsidR="00735F0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телефону. </w:t>
      </w:r>
    </w:p>
    <w:p w:rsidR="00583531" w:rsidRDefault="00583531" w:rsidP="00583531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1F47" w:rsidRDefault="00421F47" w:rsidP="00421F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735F0F">
        <w:rPr>
          <w:rFonts w:ascii="Times New Roman" w:hAnsi="Times New Roman" w:cs="Times New Roman"/>
          <w:b/>
          <w:sz w:val="28"/>
          <w:szCs w:val="28"/>
        </w:rPr>
        <w:t xml:space="preserve">тронная почта, то присылайте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21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8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583531" w:rsidRDefault="00583531" w:rsidP="00583531">
      <w:pPr>
        <w:ind w:firstLineChars="142" w:firstLine="39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предмет: сольфеджио</w:t>
      </w:r>
    </w:p>
    <w:p w:rsidR="00583531" w:rsidRDefault="00583531" w:rsidP="00583531">
      <w:pPr>
        <w:ind w:firstLineChars="142" w:firstLine="39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1</w:t>
      </w:r>
    </w:p>
    <w:p w:rsidR="00583531" w:rsidRPr="00583531" w:rsidRDefault="00583531" w:rsidP="00583531">
      <w:pPr>
        <w:ind w:firstLineChars="142" w:firstLine="398"/>
        <w:jc w:val="both"/>
        <w:rPr>
          <w:rFonts w:ascii="Times New Roman" w:hAnsi="Times New Roman"/>
          <w:sz w:val="28"/>
          <w:szCs w:val="28"/>
        </w:rPr>
      </w:pP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темы</w:t>
      </w:r>
      <w:r>
        <w:rPr>
          <w:rFonts w:ascii="Times New Roman" w:hAnsi="Times New Roman"/>
          <w:b/>
          <w:bCs/>
          <w:sz w:val="28"/>
          <w:szCs w:val="28"/>
        </w:rPr>
        <w:t xml:space="preserve"> «Лады народной музыки. Пентатоника»</w:t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sz w:val="28"/>
          <w:szCs w:val="28"/>
        </w:rPr>
      </w:pPr>
    </w:p>
    <w:p w:rsidR="00583531" w:rsidRDefault="00583531" w:rsidP="00583531">
      <w:pPr>
        <w:numPr>
          <w:ilvl w:val="0"/>
          <w:numId w:val="1"/>
        </w:numPr>
        <w:spacing w:after="0" w:line="240" w:lineRule="auto"/>
        <w:ind w:firstLineChars="142" w:firstLine="39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Теоретические сведения</w:t>
      </w:r>
    </w:p>
    <w:p w:rsidR="00583531" w:rsidRDefault="00583531" w:rsidP="00583531">
      <w:pPr>
        <w:ind w:leftChars="142" w:left="31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общеизвестных мажора и минора с их разновидностями, существуют, так называемые, </w:t>
      </w:r>
      <w:r>
        <w:rPr>
          <w:rFonts w:ascii="Times New Roman" w:hAnsi="Times New Roman"/>
          <w:b/>
          <w:bCs/>
          <w:sz w:val="28"/>
          <w:szCs w:val="28"/>
        </w:rPr>
        <w:t>народные лады</w:t>
      </w:r>
      <w:r>
        <w:rPr>
          <w:rFonts w:ascii="Times New Roman" w:hAnsi="Times New Roman"/>
          <w:sz w:val="28"/>
          <w:szCs w:val="28"/>
        </w:rPr>
        <w:t>. По другому их называют: церковные лады, старинные лады, лады народной музыки. Они были изучены еще в средние века.</w:t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этих ладов взяты из теории древних греков. Объединяет эти лады чередование больших и малых секунд</w:t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sz w:val="28"/>
          <w:szCs w:val="28"/>
        </w:rPr>
      </w:pPr>
    </w:p>
    <w:p w:rsidR="00583531" w:rsidRDefault="00583531" w:rsidP="00583531">
      <w:pPr>
        <w:ind w:firstLineChars="142" w:firstLine="399"/>
        <w:jc w:val="both"/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>ЛАДЫ МАЖОРНОГО НАКЛОНЕНИЯ</w:t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314950" cy="885825"/>
            <wp:effectExtent l="19050" t="0" r="0" b="0"/>
            <wp:docPr id="1" name="Изображение 1" descr="лады маж. нак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лады маж. накл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83531" w:rsidRDefault="00583531" w:rsidP="00583531">
      <w:pPr>
        <w:ind w:firstLineChars="142" w:firstLine="399"/>
        <w:jc w:val="both"/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>ЛАДЫ МИНОРНОГО НАКЛОНЕНИЯ</w:t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7325" cy="1143000"/>
            <wp:effectExtent l="19050" t="0" r="9525" b="0"/>
            <wp:docPr id="2" name="Изображение 2" descr="лады мин. накло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лады мин. наклон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Кроме семиступенных ладов в музыке разных народов есть лады, которые называются пентатоника. </w:t>
      </w:r>
      <w:r>
        <w:rPr>
          <w:rFonts w:ascii="Times New Roman" w:hAnsi="Times New Roman"/>
          <w:b/>
          <w:bCs/>
          <w:sz w:val="28"/>
          <w:szCs w:val="28"/>
        </w:rPr>
        <w:t>Пентатоника</w:t>
      </w:r>
      <w:r>
        <w:rPr>
          <w:rFonts w:ascii="Times New Roman" w:hAnsi="Times New Roman"/>
          <w:sz w:val="28"/>
          <w:szCs w:val="28"/>
        </w:rPr>
        <w:t xml:space="preserve"> – это звукоряд, состоящий из пяти звуков,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 которыми отсутствуют полутоны. В этом звукоряде нет ступеней, образующих тритоны в натуральном виде.</w:t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3531" w:rsidRPr="00583531" w:rsidRDefault="00583531" w:rsidP="00583531">
      <w:pPr>
        <w:pStyle w:val="a3"/>
        <w:shd w:val="clear" w:color="auto" w:fill="FFFFFF"/>
        <w:spacing w:before="0" w:beforeAutospacing="0" w:after="0" w:afterAutospacing="0" w:line="285" w:lineRule="atLeast"/>
        <w:ind w:firstLineChars="142" w:firstLine="399"/>
        <w:jc w:val="both"/>
        <w:rPr>
          <w:rFonts w:eastAsia="Arial"/>
          <w:color w:val="000000"/>
          <w:sz w:val="28"/>
          <w:szCs w:val="28"/>
          <w:lang w:val="ru-RU"/>
        </w:rPr>
      </w:pPr>
      <w:r w:rsidRPr="00583531">
        <w:rPr>
          <w:rFonts w:eastAsia="Arial"/>
          <w:b/>
          <w:i/>
          <w:color w:val="000000"/>
          <w:sz w:val="28"/>
          <w:szCs w:val="28"/>
          <w:shd w:val="clear" w:color="auto" w:fill="FFFFFF"/>
          <w:lang w:val="ru-RU"/>
        </w:rPr>
        <w:t>Мажорная пентатоника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</w:t>
      </w:r>
      <w:r w:rsidRPr="0058353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отличается от натурального мажора отсутствием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IV </w:t>
      </w:r>
      <w:r w:rsidRPr="0058353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VII </w:t>
      </w:r>
      <w:r w:rsidRPr="0058353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ступеней.</w:t>
      </w:r>
    </w:p>
    <w:p w:rsidR="00583531" w:rsidRDefault="00583531" w:rsidP="00583531">
      <w:pPr>
        <w:pStyle w:val="a3"/>
        <w:shd w:val="clear" w:color="auto" w:fill="FFFFFF"/>
        <w:spacing w:before="0" w:beforeAutospacing="0" w:after="0" w:afterAutospacing="0" w:line="285" w:lineRule="atLeast"/>
        <w:ind w:firstLineChars="142" w:firstLine="398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1809750" cy="485775"/>
            <wp:effectExtent l="19050" t="0" r="0" b="0"/>
            <wp:docPr id="3" name="Рисунок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31" w:rsidRDefault="00583531" w:rsidP="00583531">
      <w:pPr>
        <w:pStyle w:val="a3"/>
        <w:shd w:val="clear" w:color="auto" w:fill="FFFFFF"/>
        <w:spacing w:before="0" w:beforeAutospacing="0" w:after="0" w:afterAutospacing="0" w:line="285" w:lineRule="atLeast"/>
        <w:ind w:firstLineChars="142" w:firstLine="398"/>
        <w:jc w:val="both"/>
        <w:rPr>
          <w:rFonts w:eastAsia="Arial"/>
          <w:color w:val="000000"/>
          <w:sz w:val="28"/>
          <w:szCs w:val="28"/>
        </w:rPr>
      </w:pPr>
    </w:p>
    <w:p w:rsidR="00583531" w:rsidRPr="00583531" w:rsidRDefault="00583531" w:rsidP="00583531">
      <w:pPr>
        <w:pStyle w:val="a3"/>
        <w:shd w:val="clear" w:color="auto" w:fill="FFFFFF"/>
        <w:spacing w:before="0" w:beforeAutospacing="0" w:after="0" w:afterAutospacing="0" w:line="285" w:lineRule="atLeast"/>
        <w:ind w:firstLineChars="142" w:firstLine="399"/>
        <w:jc w:val="both"/>
        <w:rPr>
          <w:rFonts w:eastAsia="Arial"/>
          <w:color w:val="000000"/>
          <w:sz w:val="28"/>
          <w:szCs w:val="28"/>
          <w:lang w:val="ru-RU"/>
        </w:rPr>
      </w:pPr>
      <w:r w:rsidRPr="00583531">
        <w:rPr>
          <w:rFonts w:eastAsia="Arial"/>
          <w:b/>
          <w:i/>
          <w:color w:val="000000"/>
          <w:sz w:val="28"/>
          <w:szCs w:val="28"/>
          <w:shd w:val="clear" w:color="auto" w:fill="FFFFFF"/>
          <w:lang w:val="ru-RU"/>
        </w:rPr>
        <w:t>Минорная пентатоника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</w:t>
      </w:r>
      <w:r w:rsidRPr="0058353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отличается от натурального минора отсутствием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II </w:t>
      </w:r>
      <w:r w:rsidRPr="0058353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VI </w:t>
      </w:r>
      <w:r w:rsidRPr="0058353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ступеней. </w:t>
      </w:r>
    </w:p>
    <w:p w:rsidR="00583531" w:rsidRDefault="00583531" w:rsidP="00583531">
      <w:pPr>
        <w:pStyle w:val="a3"/>
        <w:shd w:val="clear" w:color="auto" w:fill="FFFFFF"/>
        <w:spacing w:before="0" w:beforeAutospacing="0" w:after="0" w:afterAutospacing="0" w:line="285" w:lineRule="atLeast"/>
        <w:ind w:firstLineChars="142" w:firstLine="398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2305050" cy="628650"/>
            <wp:effectExtent l="19050" t="0" r="0" b="0"/>
            <wp:docPr id="4" name="Рисунок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31" w:rsidRDefault="00583531" w:rsidP="00583531">
      <w:pPr>
        <w:ind w:firstLineChars="142" w:firstLine="398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583531" w:rsidRDefault="00583531" w:rsidP="00583531">
      <w:pPr>
        <w:numPr>
          <w:ilvl w:val="0"/>
          <w:numId w:val="1"/>
        </w:numPr>
        <w:spacing w:after="0" w:line="240" w:lineRule="auto"/>
        <w:ind w:firstLineChars="142" w:firstLine="399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Работа в нотной тетради</w:t>
      </w:r>
    </w:p>
    <w:p w:rsidR="00583531" w:rsidRDefault="00583531" w:rsidP="00583531">
      <w:pPr>
        <w:ind w:firstLineChars="142" w:firstLine="39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086475" cy="5095875"/>
            <wp:effectExtent l="19050" t="0" r="9525" b="0"/>
            <wp:docPr id="5" name="Изображение 5" descr="ЗАД. НА Л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 descr="ЗАД. НА ЛАД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3531" w:rsidRDefault="00583531" w:rsidP="00583531">
      <w:pPr>
        <w:numPr>
          <w:ilvl w:val="0"/>
          <w:numId w:val="1"/>
        </w:numPr>
        <w:spacing w:after="0" w:line="240" w:lineRule="auto"/>
        <w:ind w:firstLineChars="142" w:firstLine="39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Вокально-интонационная работа</w:t>
      </w:r>
    </w:p>
    <w:p w:rsidR="00583531" w:rsidRDefault="00583531" w:rsidP="00583531">
      <w:pPr>
        <w:ind w:leftChars="142" w:left="312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903" w:type="dxa"/>
        <w:tblLook w:val="04A0" w:firstRow="1" w:lastRow="0" w:firstColumn="1" w:lastColumn="0" w:noHBand="0" w:noVBand="1"/>
      </w:tblPr>
      <w:tblGrid>
        <w:gridCol w:w="7619"/>
      </w:tblGrid>
      <w:tr w:rsidR="00583531" w:rsidTr="00583531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31" w:rsidRPr="00583531" w:rsidRDefault="00583531">
            <w:pPr>
              <w:ind w:firstLineChars="142" w:firstLine="399"/>
              <w:rPr>
                <w:bCs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Задание №1: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петь и играть гамму Ля бемоль </w:t>
            </w:r>
            <w:r>
              <w:rPr>
                <w:bCs/>
                <w:sz w:val="28"/>
                <w:szCs w:val="28"/>
                <w:lang w:eastAsia="ru-RU"/>
              </w:rPr>
              <w:t xml:space="preserve">-мажор. В ней петь Т53 с обращениями, главные трезвучия, Д7. </w:t>
            </w:r>
          </w:p>
          <w:p w:rsidR="00583531" w:rsidRDefault="00583531">
            <w:pPr>
              <w:ind w:firstLineChars="142" w:firstLine="398"/>
              <w:rPr>
                <w:bCs/>
                <w:sz w:val="28"/>
                <w:szCs w:val="28"/>
                <w:lang w:eastAsia="ru-RU"/>
              </w:rPr>
            </w:pPr>
          </w:p>
          <w:p w:rsidR="00583531" w:rsidRDefault="00583531">
            <w:pPr>
              <w:pStyle w:val="2"/>
              <w:widowControl/>
              <w:shd w:val="clear" w:color="auto" w:fill="F2F2F2"/>
              <w:spacing w:before="0" w:beforeAutospacing="0" w:after="0" w:afterAutospacing="0" w:line="300" w:lineRule="atLeast"/>
              <w:ind w:firstLineChars="142" w:firstLine="399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Задание №2: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 xml:space="preserve">Учебник № </w:t>
            </w:r>
            <w:r w:rsidRPr="00583531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360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 xml:space="preserve"> (</w:t>
            </w:r>
            <w:r w:rsidR="00541DF3">
              <w:fldChar w:fldCharType="begin"/>
            </w:r>
            <w:r w:rsidR="00541DF3" w:rsidRPr="00541DF3">
              <w:rPr>
                <w:lang w:val="ru-RU"/>
              </w:rPr>
              <w:instrText xml:space="preserve"> </w:instrText>
            </w:r>
            <w:r w:rsidR="00541DF3">
              <w:instrText>HYPERLINK</w:instrText>
            </w:r>
            <w:r w:rsidR="00541DF3" w:rsidRPr="00541DF3">
              <w:rPr>
                <w:lang w:val="ru-RU"/>
              </w:rPr>
              <w:instrText xml:space="preserve"> "</w:instrText>
            </w:r>
            <w:r w:rsidR="00541DF3">
              <w:instrText>http</w:instrText>
            </w:r>
            <w:r w:rsidR="00541DF3" w:rsidRPr="00541DF3">
              <w:rPr>
                <w:lang w:val="ru-RU"/>
              </w:rPr>
              <w:instrText>://</w:instrText>
            </w:r>
            <w:r w:rsidR="00541DF3">
              <w:instrText>bolotova</w:instrText>
            </w:r>
            <w:r w:rsidR="00541DF3" w:rsidRPr="00541DF3">
              <w:rPr>
                <w:lang w:val="ru-RU"/>
              </w:rPr>
              <w:instrText>.</w:instrText>
            </w:r>
            <w:r w:rsidR="00541DF3">
              <w:instrText>md</w:instrText>
            </w:r>
            <w:r w:rsidR="00541DF3" w:rsidRPr="00541DF3">
              <w:rPr>
                <w:lang w:val="ru-RU"/>
              </w:rPr>
              <w:instrText>/</w:instrText>
            </w:r>
            <w:r w:rsidR="00541DF3">
              <w:instrText>index</w:instrText>
            </w:r>
            <w:r w:rsidR="00541DF3" w:rsidRPr="00541DF3">
              <w:rPr>
                <w:lang w:val="ru-RU"/>
              </w:rPr>
              <w:instrText>.</w:instrText>
            </w:r>
            <w:r w:rsidR="00541DF3">
              <w:instrText>php</w:instrText>
            </w:r>
            <w:r w:rsidR="00541DF3" w:rsidRPr="00541DF3">
              <w:rPr>
                <w:lang w:val="ru-RU"/>
              </w:rPr>
              <w:instrText>/</w:instrText>
            </w:r>
            <w:r w:rsidR="00541DF3">
              <w:instrText>uchebniki</w:instrText>
            </w:r>
            <w:r w:rsidR="00541DF3" w:rsidRPr="00541DF3">
              <w:rPr>
                <w:lang w:val="ru-RU"/>
              </w:rPr>
              <w:instrText>/</w:instrText>
            </w:r>
            <w:r w:rsidR="00541DF3">
              <w:instrText>item</w:instrText>
            </w:r>
            <w:r w:rsidR="00541DF3" w:rsidRPr="00541DF3">
              <w:rPr>
                <w:lang w:val="ru-RU"/>
              </w:rPr>
              <w:instrText>/</w:instrText>
            </w:r>
            <w:r w:rsidR="00541DF3">
              <w:instrText>kalmykov</w:instrText>
            </w:r>
            <w:r w:rsidR="00541DF3" w:rsidRPr="00541DF3">
              <w:rPr>
                <w:lang w:val="ru-RU"/>
              </w:rPr>
              <w:instrText>-</w:instrText>
            </w:r>
            <w:r w:rsidR="00541DF3">
              <w:instrText>fridkin</w:instrText>
            </w:r>
            <w:r w:rsidR="00541DF3" w:rsidRPr="00541DF3">
              <w:rPr>
                <w:lang w:val="ru-RU"/>
              </w:rPr>
              <w:instrText>-</w:instrText>
            </w:r>
            <w:r w:rsidR="00541DF3">
              <w:instrText>odnogolosnoe</w:instrText>
            </w:r>
            <w:r w:rsidR="00541DF3" w:rsidRPr="00541DF3">
              <w:rPr>
                <w:lang w:val="ru-RU"/>
              </w:rPr>
              <w:instrText>-</w:instrText>
            </w:r>
            <w:r w:rsidR="00541DF3">
              <w:instrText>solfedzhio</w:instrText>
            </w:r>
            <w:r w:rsidR="00541DF3" w:rsidRPr="00541DF3">
              <w:rPr>
                <w:lang w:val="ru-RU"/>
              </w:rPr>
              <w:instrText>.</w:instrText>
            </w:r>
            <w:r w:rsidR="00541DF3">
              <w:instrText>html</w:instrText>
            </w:r>
            <w:r w:rsidR="00541DF3" w:rsidRPr="00541DF3">
              <w:rPr>
                <w:lang w:val="ru-RU"/>
              </w:rPr>
              <w:instrText>" \</w:instrText>
            </w:r>
            <w:r w:rsidR="00541DF3">
              <w:instrText>o</w:instrText>
            </w:r>
            <w:r w:rsidR="00541DF3" w:rsidRPr="00541DF3">
              <w:rPr>
                <w:lang w:val="ru-RU"/>
              </w:rPr>
              <w:instrText xml:space="preserve"> "Калмыков Фридкин Одноголосное сольфеджио" </w:instrText>
            </w:r>
            <w:r w:rsidR="00541DF3">
              <w:fldChar w:fldCharType="separate"/>
            </w:r>
            <w:r w:rsidRPr="00583531"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ru-RU" w:eastAsia="ru-RU"/>
              </w:rPr>
              <w:t xml:space="preserve">Калмыков </w:t>
            </w:r>
            <w:proofErr w:type="spellStart"/>
            <w:r w:rsidRPr="00583531"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ru-RU" w:eastAsia="ru-RU"/>
              </w:rPr>
              <w:t>Фридкин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ru-RU" w:eastAsia="ru-RU"/>
              </w:rPr>
              <w:t>, 1ч.</w:t>
            </w:r>
            <w:r w:rsidRPr="00583531"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ru-RU" w:eastAsia="ru-RU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ru-RU"/>
              </w:rPr>
              <w:t>Одноголосное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ru-RU"/>
              </w:rPr>
              <w:t>сольфеджио</w:t>
            </w:r>
            <w:proofErr w:type="spellEnd"/>
            <w:r w:rsidR="00541DF3"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ru-RU"/>
              </w:rPr>
              <w:fldChar w:fldCharType="end"/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 xml:space="preserve">) петь и играть с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дирижированием</w:t>
            </w:r>
            <w:proofErr w:type="spellEnd"/>
          </w:p>
          <w:p w:rsidR="00583531" w:rsidRDefault="00583531">
            <w:pPr>
              <w:rPr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56520D" w:rsidRDefault="0056520D"/>
    <w:sectPr w:rsidR="0056520D" w:rsidSect="0056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70" w:hanging="810"/>
      </w:pPr>
    </w:lvl>
  </w:abstractNum>
  <w:abstractNum w:abstractNumId="1" w15:restartNumberingAfterBreak="0">
    <w:nsid w:val="01361263"/>
    <w:multiLevelType w:val="multilevel"/>
    <w:tmpl w:val="25CA1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87EE6"/>
    <w:multiLevelType w:val="multilevel"/>
    <w:tmpl w:val="04184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37F48"/>
    <w:multiLevelType w:val="multilevel"/>
    <w:tmpl w:val="7430C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2328F"/>
    <w:multiLevelType w:val="multilevel"/>
    <w:tmpl w:val="9CA04F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E1A6B"/>
    <w:multiLevelType w:val="multilevel"/>
    <w:tmpl w:val="81E21B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63FB9"/>
    <w:multiLevelType w:val="multilevel"/>
    <w:tmpl w:val="D46CD8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85F13"/>
    <w:multiLevelType w:val="multilevel"/>
    <w:tmpl w:val="315CE8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3553B"/>
    <w:multiLevelType w:val="singleLevel"/>
    <w:tmpl w:val="39B3553B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9" w15:restartNumberingAfterBreak="0">
    <w:nsid w:val="3A3E138C"/>
    <w:multiLevelType w:val="multilevel"/>
    <w:tmpl w:val="3AFAE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17FA3"/>
    <w:multiLevelType w:val="multilevel"/>
    <w:tmpl w:val="BE0EB3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2447F"/>
    <w:multiLevelType w:val="multilevel"/>
    <w:tmpl w:val="FA2403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676FB"/>
    <w:multiLevelType w:val="multilevel"/>
    <w:tmpl w:val="BAAA9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43610"/>
    <w:multiLevelType w:val="multilevel"/>
    <w:tmpl w:val="9530B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850BAF"/>
    <w:multiLevelType w:val="multilevel"/>
    <w:tmpl w:val="EC5E90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83485"/>
    <w:multiLevelType w:val="multilevel"/>
    <w:tmpl w:val="287205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053CBA"/>
    <w:multiLevelType w:val="multilevel"/>
    <w:tmpl w:val="FD0E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</w:num>
  <w:num w:numId="3">
    <w:abstractNumId w:val="16"/>
  </w:num>
  <w:num w:numId="4">
    <w:abstractNumId w:val="2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10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24C"/>
    <w:rsid w:val="00000F70"/>
    <w:rsid w:val="0007324C"/>
    <w:rsid w:val="000B59F4"/>
    <w:rsid w:val="000E7345"/>
    <w:rsid w:val="00155630"/>
    <w:rsid w:val="00160E4D"/>
    <w:rsid w:val="001B0A81"/>
    <w:rsid w:val="00275C3C"/>
    <w:rsid w:val="00285977"/>
    <w:rsid w:val="003E72F4"/>
    <w:rsid w:val="00421F47"/>
    <w:rsid w:val="004C7B9C"/>
    <w:rsid w:val="00541175"/>
    <w:rsid w:val="00541DF3"/>
    <w:rsid w:val="005455BD"/>
    <w:rsid w:val="0056520D"/>
    <w:rsid w:val="00583531"/>
    <w:rsid w:val="005B73A9"/>
    <w:rsid w:val="00693385"/>
    <w:rsid w:val="00735F0F"/>
    <w:rsid w:val="008A4057"/>
    <w:rsid w:val="00A13EF2"/>
    <w:rsid w:val="00B71075"/>
    <w:rsid w:val="00CD44BC"/>
    <w:rsid w:val="00D71764"/>
    <w:rsid w:val="00DD2D2E"/>
    <w:rsid w:val="00DD535C"/>
    <w:rsid w:val="00E250E1"/>
    <w:rsid w:val="00ED094B"/>
    <w:rsid w:val="00EE0BC2"/>
    <w:rsid w:val="00EF5A18"/>
    <w:rsid w:val="00F14C43"/>
    <w:rsid w:val="00F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9D46"/>
  <w15:docId w15:val="{6D2D356D-A1C3-4CFC-9C79-01FCACBC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4C"/>
  </w:style>
  <w:style w:type="paragraph" w:styleId="2">
    <w:name w:val="heading 2"/>
    <w:next w:val="a"/>
    <w:link w:val="20"/>
    <w:semiHidden/>
    <w:unhideWhenUsed/>
    <w:qFormat/>
    <w:rsid w:val="00583531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3531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paragraph" w:styleId="a3">
    <w:name w:val="Normal (Web)"/>
    <w:uiPriority w:val="99"/>
    <w:unhideWhenUsed/>
    <w:rsid w:val="0058353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4">
    <w:name w:val="Table Grid"/>
    <w:basedOn w:val="a1"/>
    <w:rsid w:val="0058353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835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22</cp:revision>
  <dcterms:created xsi:type="dcterms:W3CDTF">2020-04-20T11:48:00Z</dcterms:created>
  <dcterms:modified xsi:type="dcterms:W3CDTF">2020-05-18T10:09:00Z</dcterms:modified>
</cp:coreProperties>
</file>