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07C" w:rsidRDefault="0034307C" w:rsidP="0034307C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35B">
        <w:rPr>
          <w:rFonts w:ascii="Times New Roman" w:hAnsi="Times New Roman" w:cs="Times New Roman"/>
          <w:b/>
          <w:sz w:val="28"/>
          <w:szCs w:val="28"/>
        </w:rPr>
        <w:t xml:space="preserve">Памятка для </w:t>
      </w:r>
      <w:r>
        <w:rPr>
          <w:rFonts w:ascii="Times New Roman" w:hAnsi="Times New Roman" w:cs="Times New Roman"/>
          <w:b/>
          <w:sz w:val="28"/>
          <w:szCs w:val="28"/>
        </w:rPr>
        <w:t>об</w:t>
      </w:r>
      <w:r w:rsidRPr="007A335B">
        <w:rPr>
          <w:rFonts w:ascii="Times New Roman" w:hAnsi="Times New Roman" w:cs="Times New Roman"/>
          <w:b/>
          <w:sz w:val="28"/>
          <w:szCs w:val="28"/>
        </w:rPr>
        <w:t>уча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7A335B">
        <w:rPr>
          <w:rFonts w:ascii="Times New Roman" w:hAnsi="Times New Roman" w:cs="Times New Roman"/>
          <w:b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A335B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b/>
          <w:sz w:val="28"/>
          <w:szCs w:val="28"/>
        </w:rPr>
        <w:t xml:space="preserve"> ДПП «Живопись», со сроком обучения 8 лет. </w:t>
      </w:r>
    </w:p>
    <w:p w:rsidR="0034307C" w:rsidRDefault="0034307C" w:rsidP="003430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предмет: основы изобразительного искусства и рисование</w:t>
      </w:r>
      <w:r w:rsidRPr="007A33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07C" w:rsidRPr="007A335B" w:rsidRDefault="0034307C" w:rsidP="0034307C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7A335B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A33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 – 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07C" w:rsidRPr="007A335B" w:rsidRDefault="0034307C" w:rsidP="003430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335B">
        <w:rPr>
          <w:rFonts w:ascii="Times New Roman" w:hAnsi="Times New Roman" w:cs="Times New Roman"/>
          <w:sz w:val="24"/>
          <w:szCs w:val="24"/>
        </w:rPr>
        <w:t>Внимательно прочитать памятку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4307C" w:rsidRPr="007A335B" w:rsidRDefault="0034307C" w:rsidP="003430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335B">
        <w:rPr>
          <w:rFonts w:ascii="Times New Roman" w:hAnsi="Times New Roman" w:cs="Times New Roman"/>
          <w:sz w:val="24"/>
          <w:szCs w:val="24"/>
        </w:rPr>
        <w:t>Изучить полезные советы, термины, задание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4307C" w:rsidRDefault="0034307C" w:rsidP="003430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335B">
        <w:rPr>
          <w:rFonts w:ascii="Times New Roman" w:hAnsi="Times New Roman" w:cs="Times New Roman"/>
          <w:sz w:val="24"/>
          <w:szCs w:val="24"/>
        </w:rPr>
        <w:t xml:space="preserve">Для выполнения задания потребуется: </w:t>
      </w:r>
      <w:r>
        <w:rPr>
          <w:rFonts w:ascii="Times New Roman" w:hAnsi="Times New Roman" w:cs="Times New Roman"/>
          <w:sz w:val="24"/>
          <w:szCs w:val="24"/>
        </w:rPr>
        <w:t xml:space="preserve">акварельная </w:t>
      </w:r>
      <w:r w:rsidRPr="007A335B">
        <w:rPr>
          <w:rFonts w:ascii="Times New Roman" w:hAnsi="Times New Roman" w:cs="Times New Roman"/>
          <w:sz w:val="24"/>
          <w:szCs w:val="24"/>
        </w:rPr>
        <w:t>бумага формата А</w:t>
      </w:r>
      <w:r>
        <w:rPr>
          <w:rFonts w:ascii="Times New Roman" w:hAnsi="Times New Roman" w:cs="Times New Roman"/>
          <w:sz w:val="24"/>
          <w:szCs w:val="24"/>
        </w:rPr>
        <w:t>4, карандаш</w:t>
      </w:r>
      <w:r w:rsidRPr="007A335B">
        <w:rPr>
          <w:rFonts w:ascii="Times New Roman" w:hAnsi="Times New Roman" w:cs="Times New Roman"/>
          <w:sz w:val="24"/>
          <w:szCs w:val="24"/>
        </w:rPr>
        <w:t xml:space="preserve"> прост</w:t>
      </w:r>
      <w:r>
        <w:rPr>
          <w:rFonts w:ascii="Times New Roman" w:hAnsi="Times New Roman" w:cs="Times New Roman"/>
          <w:sz w:val="24"/>
          <w:szCs w:val="24"/>
        </w:rPr>
        <w:t>ой,</w:t>
      </w:r>
      <w:r w:rsidRPr="007A335B">
        <w:rPr>
          <w:rFonts w:ascii="Times New Roman" w:hAnsi="Times New Roman" w:cs="Times New Roman"/>
          <w:sz w:val="24"/>
          <w:szCs w:val="24"/>
        </w:rPr>
        <w:t xml:space="preserve"> ластик</w:t>
      </w:r>
      <w:r>
        <w:rPr>
          <w:rFonts w:ascii="Times New Roman" w:hAnsi="Times New Roman" w:cs="Times New Roman"/>
          <w:sz w:val="24"/>
          <w:szCs w:val="24"/>
        </w:rPr>
        <w:t xml:space="preserve">, кисти натуральные, краски </w:t>
      </w:r>
      <w:r>
        <w:rPr>
          <w:rFonts w:ascii="Times New Roman" w:hAnsi="Times New Roman" w:cs="Times New Roman"/>
          <w:sz w:val="24"/>
          <w:szCs w:val="24"/>
        </w:rPr>
        <w:t>акварельные</w:t>
      </w:r>
      <w:r>
        <w:rPr>
          <w:rFonts w:ascii="Times New Roman" w:hAnsi="Times New Roman" w:cs="Times New Roman"/>
          <w:sz w:val="24"/>
          <w:szCs w:val="24"/>
        </w:rPr>
        <w:t>, вода, палитра.</w:t>
      </w:r>
    </w:p>
    <w:p w:rsidR="0034307C" w:rsidRDefault="0034307C" w:rsidP="0034307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4307C" w:rsidRDefault="0034307C" w:rsidP="003430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35B">
        <w:rPr>
          <w:rFonts w:ascii="Times New Roman" w:hAnsi="Times New Roman" w:cs="Times New Roman"/>
          <w:b/>
          <w:sz w:val="28"/>
          <w:szCs w:val="28"/>
        </w:rPr>
        <w:t>Термины</w:t>
      </w:r>
    </w:p>
    <w:p w:rsidR="0034307C" w:rsidRDefault="0034307C" w:rsidP="0034307C">
      <w:pPr>
        <w:pStyle w:val="a3"/>
        <w:ind w:left="-851" w:firstLine="425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A22A5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Жи́вопись</w:t>
      </w:r>
      <w:proofErr w:type="spellEnd"/>
      <w:r w:rsidRPr="00A22A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— вид изобразительного искусства, основанный на живописном, так называемом </w:t>
      </w:r>
      <w:proofErr w:type="spellStart"/>
      <w:r w:rsidRPr="00A22A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далевом</w:t>
      </w:r>
      <w:proofErr w:type="spellEnd"/>
      <w:r w:rsidRPr="00A22A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смотрении на натуру, при котором основным является восприятие объекта во взаимосвязи с пространственной и </w:t>
      </w:r>
      <w:proofErr w:type="gramStart"/>
      <w:r w:rsidRPr="00A22A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свето-воздушной</w:t>
      </w:r>
      <w:proofErr w:type="gramEnd"/>
      <w:r w:rsidRPr="00A22A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средой.</w:t>
      </w:r>
    </w:p>
    <w:p w:rsidR="0034307C" w:rsidRPr="0034307C" w:rsidRDefault="0034307C" w:rsidP="0034307C">
      <w:pPr>
        <w:pStyle w:val="a3"/>
        <w:ind w:left="-851" w:firstLine="425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proofErr w:type="spellStart"/>
      <w:r w:rsidRPr="0034307C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Пейза́ж</w:t>
      </w:r>
      <w:proofErr w:type="spellEnd"/>
      <w:r w:rsidRPr="0034307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(</w:t>
      </w:r>
      <w:hyperlink r:id="rId5" w:tooltip="Французский язык" w:history="1">
        <w:r w:rsidRPr="0034307C">
          <w:rPr>
            <w:rStyle w:val="a4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</w:rPr>
          <w:t>фр.</w:t>
        </w:r>
      </w:hyperlink>
      <w:r w:rsidRPr="0034307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r w:rsidRPr="0034307C">
        <w:rPr>
          <w:rFonts w:ascii="Times New Roman" w:hAnsi="Times New Roman" w:cs="Times New Roman"/>
          <w:iCs/>
          <w:color w:val="202122"/>
          <w:sz w:val="24"/>
          <w:szCs w:val="24"/>
          <w:shd w:val="clear" w:color="auto" w:fill="FFFFFF"/>
          <w:lang w:val="fr-FR"/>
        </w:rPr>
        <w:t>Paysage</w:t>
      </w:r>
      <w:r w:rsidRPr="0034307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от </w:t>
      </w:r>
      <w:proofErr w:type="spellStart"/>
      <w:r w:rsidRPr="0034307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pays</w:t>
      </w:r>
      <w:proofErr w:type="spellEnd"/>
      <w:r w:rsidRPr="0034307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— страна, местность) — жанр </w:t>
      </w:r>
      <w:hyperlink r:id="rId6" w:tooltip="Изобразительное искусство" w:history="1">
        <w:r w:rsidRPr="0034307C">
          <w:rPr>
            <w:rStyle w:val="a4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</w:rPr>
          <w:t>изобразительного искусства</w:t>
        </w:r>
      </w:hyperlink>
      <w:r w:rsidRPr="0034307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(а также отдельные произведения этого жанра), в котором основным предметом изображения является первозданная, либо в той или иной степени преображённая человеком природа. Современные представления о пейзаже сформировались на протяжении столетий с развитием художественных приёмов для его изображения. В пейзажном произведении особое значение придаётся построению перспективы и композиции вида, передаче состояния атмосферы, воздушной и световой среды, их изменчивости.</w:t>
      </w:r>
    </w:p>
    <w:p w:rsidR="0034307C" w:rsidRDefault="0034307C" w:rsidP="003430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35B">
        <w:rPr>
          <w:rFonts w:ascii="Times New Roman" w:hAnsi="Times New Roman" w:cs="Times New Roman"/>
          <w:b/>
          <w:sz w:val="28"/>
          <w:szCs w:val="28"/>
        </w:rPr>
        <w:t>Полезные советы</w:t>
      </w:r>
    </w:p>
    <w:p w:rsidR="0034307C" w:rsidRDefault="0034307C" w:rsidP="003430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DDF">
        <w:rPr>
          <w:rFonts w:ascii="Times New Roman" w:hAnsi="Times New Roman" w:cs="Times New Roman"/>
          <w:sz w:val="24"/>
          <w:szCs w:val="24"/>
        </w:rPr>
        <w:t>Попробуйте смешивать цвета, чтобы понимать, каких оттенков можно добиться с вашим набором красок. Смешивайте сначала два цвета, потом добавляйте к ним третий. Экспериментируйте!</w:t>
      </w:r>
    </w:p>
    <w:p w:rsidR="0034307C" w:rsidRDefault="0034307C" w:rsidP="003430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DDF">
        <w:rPr>
          <w:rFonts w:ascii="Times New Roman" w:hAnsi="Times New Roman" w:cs="Times New Roman"/>
          <w:sz w:val="24"/>
          <w:szCs w:val="24"/>
        </w:rPr>
        <w:t>Не бойтесь ярких красок и сочетаний. Иногда фотографическая точность является не столь интересной, как индивидуальное видение художника.</w:t>
      </w:r>
    </w:p>
    <w:p w:rsidR="0034307C" w:rsidRPr="00413DDF" w:rsidRDefault="0034307C" w:rsidP="003430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3DDF">
        <w:rPr>
          <w:rFonts w:ascii="Times New Roman" w:hAnsi="Times New Roman" w:cs="Times New Roman"/>
          <w:sz w:val="24"/>
          <w:szCs w:val="24"/>
          <w:shd w:val="clear" w:color="auto" w:fill="FFFFFF"/>
        </w:rPr>
        <w:t>Делайте набросок легким. Не надо рисовать карандашом тени, просто наметьте контуры объектов. Следы карандаша можно осторожно убрать ластиком-</w:t>
      </w:r>
      <w:proofErr w:type="spellStart"/>
      <w:r w:rsidRPr="00413DDF">
        <w:rPr>
          <w:rFonts w:ascii="Times New Roman" w:hAnsi="Times New Roman" w:cs="Times New Roman"/>
          <w:sz w:val="24"/>
          <w:szCs w:val="24"/>
          <w:shd w:val="clear" w:color="auto" w:fill="FFFFFF"/>
        </w:rPr>
        <w:t>клячкой</w:t>
      </w:r>
      <w:proofErr w:type="spellEnd"/>
      <w:r w:rsidRPr="00413D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того, как наносить краску. Помните - начав рисовать акварелью, вы уже никак не сможете убрать графит с листа.</w:t>
      </w:r>
    </w:p>
    <w:p w:rsidR="00164956" w:rsidRDefault="00164956"/>
    <w:p w:rsidR="0034307C" w:rsidRDefault="0034307C"/>
    <w:p w:rsidR="0034307C" w:rsidRDefault="0034307C"/>
    <w:p w:rsidR="0034307C" w:rsidRDefault="0034307C"/>
    <w:p w:rsidR="0034307C" w:rsidRDefault="0034307C"/>
    <w:p w:rsidR="0034307C" w:rsidRDefault="0034307C"/>
    <w:p w:rsidR="0034307C" w:rsidRDefault="0034307C"/>
    <w:p w:rsidR="0034307C" w:rsidRDefault="0034307C"/>
    <w:p w:rsidR="0034307C" w:rsidRDefault="0034307C"/>
    <w:p w:rsidR="0034307C" w:rsidRDefault="0034307C"/>
    <w:p w:rsidR="0034307C" w:rsidRPr="00C45ABF" w:rsidRDefault="0034307C" w:rsidP="00C45ABF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45ABF">
        <w:rPr>
          <w:rFonts w:ascii="Times New Roman" w:hAnsi="Times New Roman" w:cs="Times New Roman"/>
          <w:sz w:val="24"/>
          <w:szCs w:val="24"/>
        </w:rPr>
        <w:lastRenderedPageBreak/>
        <w:t>Сегодня мы попробуем нарисовать пейзаж акварелью без предварительного наброска.</w:t>
      </w:r>
    </w:p>
    <w:p w:rsidR="0034307C" w:rsidRPr="00C45ABF" w:rsidRDefault="0034307C" w:rsidP="00C45ABF">
      <w:p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45ABF">
        <w:rPr>
          <w:rFonts w:ascii="Times New Roman" w:hAnsi="Times New Roman" w:cs="Times New Roman"/>
          <w:sz w:val="24"/>
          <w:szCs w:val="24"/>
        </w:rPr>
        <w:t>Лист располагаем горизонтально. Для начала мы намечаем только линию горизонта примерно посередине листа.</w:t>
      </w:r>
    </w:p>
    <w:p w:rsidR="0034307C" w:rsidRDefault="0034307C" w:rsidP="00C45ABF">
      <w:pPr>
        <w:pStyle w:val="a3"/>
        <w:numPr>
          <w:ilvl w:val="0"/>
          <w:numId w:val="3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45ABF">
        <w:rPr>
          <w:rFonts w:ascii="Times New Roman" w:hAnsi="Times New Roman" w:cs="Times New Roman"/>
          <w:sz w:val="24"/>
          <w:szCs w:val="24"/>
        </w:rPr>
        <w:t>Смачиваем верхнюю часть листа водой – до линии горизонта. Делаем «лужицу» из</w:t>
      </w:r>
      <w:r w:rsidRPr="00C45ABF">
        <w:rPr>
          <w:rFonts w:ascii="Times New Roman" w:hAnsi="Times New Roman" w:cs="Times New Roman"/>
          <w:sz w:val="24"/>
          <w:szCs w:val="24"/>
        </w:rPr>
        <w:t xml:space="preserve"> синего цвета и мягкой кистью начинаем делать заливку: постепенно заполняем верх листа цветом, добавляя больше воды к низу. У нас должен получиться своеобразный градиент — растяжка цвета от насыщенного к очень бледному, еле заметному</w:t>
      </w:r>
      <w:r w:rsidRPr="00C45ABF">
        <w:rPr>
          <w:rFonts w:ascii="Times New Roman" w:hAnsi="Times New Roman" w:cs="Times New Roman"/>
          <w:sz w:val="24"/>
          <w:szCs w:val="24"/>
        </w:rPr>
        <w:t>.</w:t>
      </w:r>
    </w:p>
    <w:p w:rsidR="00C45ABF" w:rsidRPr="00C45ABF" w:rsidRDefault="00C45ABF" w:rsidP="00C45ABF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34307C" w:rsidRDefault="0034307C" w:rsidP="00C45ABF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4419600" cy="315678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c824cdf82be21d7a93b3b7a754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551" cy="317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BF" w:rsidRDefault="00C45ABF" w:rsidP="0034307C">
      <w:pPr>
        <w:pStyle w:val="a3"/>
        <w:ind w:left="-284"/>
      </w:pPr>
    </w:p>
    <w:p w:rsidR="0034307C" w:rsidRPr="00C45ABF" w:rsidRDefault="0034307C" w:rsidP="00C45ABF">
      <w:pPr>
        <w:pStyle w:val="a3"/>
        <w:numPr>
          <w:ilvl w:val="0"/>
          <w:numId w:val="3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45ABF">
        <w:rPr>
          <w:rFonts w:ascii="Times New Roman" w:hAnsi="Times New Roman" w:cs="Times New Roman"/>
          <w:sz w:val="24"/>
          <w:szCs w:val="24"/>
        </w:rPr>
        <w:t>У самой линии горизонта добавля</w:t>
      </w:r>
      <w:r w:rsidRPr="00C45ABF">
        <w:rPr>
          <w:rFonts w:ascii="Times New Roman" w:hAnsi="Times New Roman" w:cs="Times New Roman"/>
          <w:sz w:val="24"/>
          <w:szCs w:val="24"/>
        </w:rPr>
        <w:t xml:space="preserve">ем немного разбавленного </w:t>
      </w:r>
      <w:r w:rsidRPr="00C45ABF">
        <w:rPr>
          <w:rFonts w:ascii="Times New Roman" w:hAnsi="Times New Roman" w:cs="Times New Roman"/>
          <w:sz w:val="24"/>
          <w:szCs w:val="24"/>
        </w:rPr>
        <w:t>оранжевого и чистой влажной кистью как бы «разносим» краску по поверхности листа, чтобы она распределялась более равномерно. Теперь у нас получится градиент от ярко-голубого к светло-оранжевому цвету</w:t>
      </w:r>
      <w:r w:rsidRPr="00C45ABF">
        <w:rPr>
          <w:rFonts w:ascii="Times New Roman" w:hAnsi="Times New Roman" w:cs="Times New Roman"/>
          <w:sz w:val="24"/>
          <w:szCs w:val="24"/>
        </w:rPr>
        <w:t>.</w:t>
      </w:r>
    </w:p>
    <w:p w:rsidR="0034307C" w:rsidRDefault="0034307C" w:rsidP="00C45ABF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4987397" cy="35623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c00355d9731a433752301bf3bs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628" cy="357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07C" w:rsidRPr="00C45ABF" w:rsidRDefault="0034307C" w:rsidP="00C45ABF">
      <w:pPr>
        <w:pStyle w:val="a3"/>
        <w:numPr>
          <w:ilvl w:val="0"/>
          <w:numId w:val="3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45ABF">
        <w:rPr>
          <w:rFonts w:ascii="Times New Roman" w:hAnsi="Times New Roman" w:cs="Times New Roman"/>
          <w:sz w:val="24"/>
          <w:szCs w:val="24"/>
        </w:rPr>
        <w:lastRenderedPageBreak/>
        <w:t>Теперь, пока край заливки еще влажный, намешиваем зеленый цвет для поля: я</w:t>
      </w:r>
      <w:r w:rsidRPr="00C45ABF">
        <w:rPr>
          <w:rFonts w:ascii="Times New Roman" w:hAnsi="Times New Roman" w:cs="Times New Roman"/>
          <w:sz w:val="24"/>
          <w:szCs w:val="24"/>
        </w:rPr>
        <w:t xml:space="preserve">рко-голубую смешиваем с </w:t>
      </w:r>
      <w:r w:rsidRPr="00C45ABF">
        <w:rPr>
          <w:rFonts w:ascii="Times New Roman" w:hAnsi="Times New Roman" w:cs="Times New Roman"/>
          <w:sz w:val="24"/>
          <w:szCs w:val="24"/>
        </w:rPr>
        <w:t>желтым, добавляем немножко оранжевого, чтобы приглушить яркость цвета</w:t>
      </w:r>
      <w:r w:rsidRPr="00C45ABF">
        <w:rPr>
          <w:rFonts w:ascii="Times New Roman" w:hAnsi="Times New Roman" w:cs="Times New Roman"/>
          <w:sz w:val="24"/>
          <w:szCs w:val="24"/>
        </w:rPr>
        <w:t>, чтобы наш зеленый был более натуральным</w:t>
      </w:r>
      <w:r w:rsidRPr="00C45ABF">
        <w:rPr>
          <w:rFonts w:ascii="Times New Roman" w:hAnsi="Times New Roman" w:cs="Times New Roman"/>
          <w:sz w:val="24"/>
          <w:szCs w:val="24"/>
        </w:rPr>
        <w:t>.</w:t>
      </w:r>
    </w:p>
    <w:p w:rsidR="00C45ABF" w:rsidRDefault="00C45ABF" w:rsidP="00C45ABF">
      <w:pPr>
        <w:pStyle w:val="a3"/>
      </w:pPr>
    </w:p>
    <w:p w:rsidR="0034307C" w:rsidRDefault="0034307C" w:rsidP="00C45ABF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3467100" cy="247644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c98145cd4f5ccf249f238b682m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005" cy="249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BF" w:rsidRDefault="00C45ABF" w:rsidP="00C45ABF">
      <w:pPr>
        <w:pStyle w:val="a3"/>
        <w:ind w:left="-851"/>
      </w:pPr>
    </w:p>
    <w:p w:rsidR="0034307C" w:rsidRPr="00C45ABF" w:rsidRDefault="0034307C" w:rsidP="00C45ABF">
      <w:pPr>
        <w:pStyle w:val="a3"/>
        <w:numPr>
          <w:ilvl w:val="0"/>
          <w:numId w:val="3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45ABF">
        <w:rPr>
          <w:rFonts w:ascii="Times New Roman" w:hAnsi="Times New Roman" w:cs="Times New Roman"/>
          <w:sz w:val="24"/>
          <w:szCs w:val="24"/>
        </w:rPr>
        <w:t>Той же большой кистью начинаем заполнять нижнюю часть листа зеленым цветом. Если мы начнем вводить зеленый цвет с края еще слегка влажной заливки, у нас получится немножко размытый контур, что создаст дополнительное ощущение пространства, а на переднем плане можно наоборот нанести краску не совсем ровно, а как бы «сухой» кистью, будто создавая ощущение поля, размеченного на полосы</w:t>
      </w:r>
      <w:r w:rsidRPr="00C45ABF">
        <w:rPr>
          <w:rFonts w:ascii="Times New Roman" w:hAnsi="Times New Roman" w:cs="Times New Roman"/>
          <w:sz w:val="24"/>
          <w:szCs w:val="24"/>
        </w:rPr>
        <w:t>.</w:t>
      </w:r>
    </w:p>
    <w:p w:rsidR="0034307C" w:rsidRDefault="0034307C" w:rsidP="0034307C">
      <w:pPr>
        <w:pStyle w:val="a3"/>
      </w:pPr>
    </w:p>
    <w:p w:rsidR="0034307C" w:rsidRPr="00C45ABF" w:rsidRDefault="0034307C" w:rsidP="00C45ABF">
      <w:pPr>
        <w:pStyle w:val="a3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45ABF">
        <w:rPr>
          <w:rFonts w:ascii="Times New Roman" w:hAnsi="Times New Roman" w:cs="Times New Roman"/>
          <w:sz w:val="24"/>
          <w:szCs w:val="24"/>
        </w:rPr>
        <w:t>Добавив в зеленый каплю розовой краски, можно сделать цвет темнее и по сырой заливке пройтись снова по направлению «полос» на поле.</w:t>
      </w:r>
    </w:p>
    <w:p w:rsidR="0034307C" w:rsidRDefault="0034307C" w:rsidP="00C45ABF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2430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09a098cf102bb8d2348639b21x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07C" w:rsidRPr="00C45ABF" w:rsidRDefault="0034307C" w:rsidP="00C45ABF">
      <w:pPr>
        <w:pStyle w:val="a3"/>
        <w:numPr>
          <w:ilvl w:val="0"/>
          <w:numId w:val="3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45ABF">
        <w:rPr>
          <w:rFonts w:ascii="Times New Roman" w:hAnsi="Times New Roman" w:cs="Times New Roman"/>
          <w:sz w:val="24"/>
          <w:szCs w:val="24"/>
        </w:rPr>
        <w:lastRenderedPageBreak/>
        <w:t>Дальше придаем нашей мягкой кисти такую причудливую форму, которая поможет нам в создании интересной и натуральной формы деревьев</w:t>
      </w:r>
      <w:r w:rsidR="00C45ABF" w:rsidRPr="00C45A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5ABF" w:rsidRDefault="00C45ABF" w:rsidP="00C45ABF">
      <w:pPr>
        <w:pStyle w:val="a3"/>
      </w:pPr>
    </w:p>
    <w:p w:rsidR="00C45ABF" w:rsidRDefault="00C45ABF" w:rsidP="00C45ABF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3848100" cy="32985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ea257b3d8739efde4a1dbb749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98" cy="33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BF" w:rsidRDefault="00C45ABF" w:rsidP="00C45ABF">
      <w:pPr>
        <w:pStyle w:val="a3"/>
        <w:ind w:left="-851"/>
        <w:jc w:val="center"/>
      </w:pPr>
    </w:p>
    <w:p w:rsidR="00C45ABF" w:rsidRPr="00173915" w:rsidRDefault="00C45ABF" w:rsidP="00173915">
      <w:pPr>
        <w:pStyle w:val="a3"/>
        <w:numPr>
          <w:ilvl w:val="0"/>
          <w:numId w:val="3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73915">
        <w:rPr>
          <w:rFonts w:ascii="Times New Roman" w:hAnsi="Times New Roman" w:cs="Times New Roman"/>
          <w:sz w:val="24"/>
          <w:szCs w:val="24"/>
        </w:rPr>
        <w:t>И легкими движениями добавляем над горизонтом кроны деревьев разной формы</w:t>
      </w:r>
      <w:r w:rsidRPr="00173915">
        <w:rPr>
          <w:rFonts w:ascii="Times New Roman" w:hAnsi="Times New Roman" w:cs="Times New Roman"/>
          <w:sz w:val="24"/>
          <w:szCs w:val="24"/>
        </w:rPr>
        <w:t>.</w:t>
      </w:r>
    </w:p>
    <w:p w:rsidR="00C45ABF" w:rsidRDefault="00C45ABF" w:rsidP="00C45ABF">
      <w:pPr>
        <w:pStyle w:val="a3"/>
      </w:pPr>
    </w:p>
    <w:p w:rsidR="00C45ABF" w:rsidRDefault="00C45ABF" w:rsidP="00173915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6540048" cy="4391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fd1cf0a12290e31e11286d14u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844" cy="439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915" w:rsidRDefault="00173915" w:rsidP="00173915">
      <w:pPr>
        <w:pStyle w:val="a3"/>
        <w:ind w:left="-851"/>
        <w:jc w:val="center"/>
      </w:pPr>
    </w:p>
    <w:p w:rsidR="00C45ABF" w:rsidRPr="00173915" w:rsidRDefault="00C45ABF" w:rsidP="00173915">
      <w:pPr>
        <w:pStyle w:val="a3"/>
        <w:numPr>
          <w:ilvl w:val="0"/>
          <w:numId w:val="3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73915">
        <w:rPr>
          <w:rFonts w:ascii="Times New Roman" w:hAnsi="Times New Roman" w:cs="Times New Roman"/>
          <w:sz w:val="24"/>
          <w:szCs w:val="24"/>
        </w:rPr>
        <w:lastRenderedPageBreak/>
        <w:t>Добавив в смесь больше голубого и розового сделаем более темный зеленый цвет и средней синтетической кистью добавим кое-где тень на листву деревьев</w:t>
      </w:r>
      <w:r w:rsidRPr="00173915">
        <w:rPr>
          <w:rFonts w:ascii="Times New Roman" w:hAnsi="Times New Roman" w:cs="Times New Roman"/>
          <w:sz w:val="24"/>
          <w:szCs w:val="24"/>
        </w:rPr>
        <w:t>.</w:t>
      </w:r>
    </w:p>
    <w:p w:rsidR="0034307C" w:rsidRDefault="00C45ABF" w:rsidP="00173915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9884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9339f5ad783e57761dd510a3c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BF" w:rsidRPr="00173915" w:rsidRDefault="00C45ABF" w:rsidP="00173915">
      <w:pPr>
        <w:pStyle w:val="a3"/>
        <w:numPr>
          <w:ilvl w:val="0"/>
          <w:numId w:val="3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73915">
        <w:rPr>
          <w:rFonts w:ascii="Times New Roman" w:hAnsi="Times New Roman" w:cs="Times New Roman"/>
          <w:sz w:val="24"/>
          <w:szCs w:val="24"/>
        </w:rPr>
        <w:t>Теперь нужно дождаться, когда все подсохнет и добавить к нашей зеленой смес</w:t>
      </w:r>
      <w:r w:rsidRPr="00173915">
        <w:rPr>
          <w:rFonts w:ascii="Times New Roman" w:hAnsi="Times New Roman" w:cs="Times New Roman"/>
          <w:sz w:val="24"/>
          <w:szCs w:val="24"/>
        </w:rPr>
        <w:t>и больше розового и коричневый</w:t>
      </w:r>
      <w:r w:rsidRPr="00173915">
        <w:rPr>
          <w:rFonts w:ascii="Times New Roman" w:hAnsi="Times New Roman" w:cs="Times New Roman"/>
          <w:sz w:val="24"/>
          <w:szCs w:val="24"/>
        </w:rPr>
        <w:t>, чтобы получить темный коричневый цвет</w:t>
      </w:r>
      <w:r w:rsidRPr="00173915">
        <w:rPr>
          <w:rFonts w:ascii="Times New Roman" w:hAnsi="Times New Roman" w:cs="Times New Roman"/>
          <w:sz w:val="24"/>
          <w:szCs w:val="24"/>
        </w:rPr>
        <w:t>.</w:t>
      </w:r>
    </w:p>
    <w:p w:rsidR="00173915" w:rsidRDefault="00173915" w:rsidP="00173915">
      <w:pPr>
        <w:pStyle w:val="a3"/>
      </w:pPr>
    </w:p>
    <w:p w:rsidR="00C45ABF" w:rsidRDefault="00C45ABF" w:rsidP="00173915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4819650" cy="3442534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449ebb687918267a7ef921e0f4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154" cy="34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915" w:rsidRDefault="00173915" w:rsidP="00173915">
      <w:pPr>
        <w:pStyle w:val="a3"/>
        <w:ind w:left="-851"/>
        <w:jc w:val="center"/>
      </w:pPr>
    </w:p>
    <w:p w:rsidR="00173915" w:rsidRDefault="00173915" w:rsidP="00173915">
      <w:pPr>
        <w:pStyle w:val="a3"/>
        <w:ind w:left="-851"/>
        <w:jc w:val="center"/>
      </w:pPr>
    </w:p>
    <w:p w:rsidR="00C45ABF" w:rsidRPr="00173915" w:rsidRDefault="00C45ABF" w:rsidP="00173915">
      <w:pPr>
        <w:pStyle w:val="a3"/>
        <w:numPr>
          <w:ilvl w:val="0"/>
          <w:numId w:val="3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73915">
        <w:rPr>
          <w:rFonts w:ascii="Times New Roman" w:hAnsi="Times New Roman" w:cs="Times New Roman"/>
          <w:sz w:val="24"/>
          <w:szCs w:val="24"/>
        </w:rPr>
        <w:lastRenderedPageBreak/>
        <w:t>Берем маленькую синтетическую или колонковую кисть и, набрав коричневого цвета, аккуратно прорисовываем стволы деревьев, добавляя тоненькие веточки</w:t>
      </w:r>
      <w:r w:rsidRPr="00173915">
        <w:rPr>
          <w:rFonts w:ascii="Times New Roman" w:hAnsi="Times New Roman" w:cs="Times New Roman"/>
          <w:sz w:val="24"/>
          <w:szCs w:val="24"/>
        </w:rPr>
        <w:t>.</w:t>
      </w:r>
    </w:p>
    <w:p w:rsidR="00173915" w:rsidRDefault="00173915" w:rsidP="00173915">
      <w:pPr>
        <w:pStyle w:val="a3"/>
      </w:pPr>
    </w:p>
    <w:p w:rsidR="00C45ABF" w:rsidRDefault="00C45ABF" w:rsidP="00173915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324475" cy="38031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01d64ef8a08fcefea2f0de58ac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923" cy="381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915" w:rsidRDefault="00173915" w:rsidP="00173915">
      <w:pPr>
        <w:pStyle w:val="a3"/>
        <w:ind w:left="-851"/>
        <w:jc w:val="center"/>
      </w:pPr>
    </w:p>
    <w:p w:rsidR="00C45ABF" w:rsidRDefault="00C45ABF" w:rsidP="00173915">
      <w:pPr>
        <w:pStyle w:val="a3"/>
        <w:numPr>
          <w:ilvl w:val="0"/>
          <w:numId w:val="3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73915">
        <w:rPr>
          <w:rFonts w:ascii="Times New Roman" w:hAnsi="Times New Roman" w:cs="Times New Roman"/>
          <w:sz w:val="24"/>
          <w:szCs w:val="24"/>
        </w:rPr>
        <w:t>Смешав голубую с розовой в равных пропорциях и добавив желтой можно получить сероватый цвет, которым, разбавив водой, можно легкими движениями отметить тени от деревьев.</w:t>
      </w:r>
    </w:p>
    <w:p w:rsidR="00173915" w:rsidRPr="00173915" w:rsidRDefault="00173915" w:rsidP="00173915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45ABF" w:rsidRDefault="00C45ABF" w:rsidP="00173915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4362450" cy="4014273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ac31a3711f4e626d129e93293h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897" cy="402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BF" w:rsidRPr="00173915" w:rsidRDefault="00C45ABF" w:rsidP="00173915">
      <w:pPr>
        <w:pStyle w:val="a3"/>
        <w:numPr>
          <w:ilvl w:val="0"/>
          <w:numId w:val="3"/>
        </w:num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73915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173915">
        <w:rPr>
          <w:rFonts w:ascii="Times New Roman" w:hAnsi="Times New Roman" w:cs="Times New Roman"/>
          <w:sz w:val="28"/>
          <w:szCs w:val="28"/>
        </w:rPr>
        <w:t>аша работа готова!</w:t>
      </w:r>
    </w:p>
    <w:p w:rsidR="00173915" w:rsidRDefault="00173915" w:rsidP="00173915">
      <w:pPr>
        <w:pStyle w:val="a3"/>
      </w:pPr>
    </w:p>
    <w:p w:rsidR="00C45ABF" w:rsidRDefault="00C45ABF" w:rsidP="00173915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6492480" cy="477202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6c337b2d6ac45ac7d0a697cb5g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724" cy="47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5ABF" w:rsidRDefault="00C45ABF" w:rsidP="00C45ABF">
      <w:pPr>
        <w:pStyle w:val="a3"/>
      </w:pPr>
    </w:p>
    <w:p w:rsidR="0034307C" w:rsidRDefault="0034307C" w:rsidP="0034307C">
      <w:pPr>
        <w:pStyle w:val="a3"/>
      </w:pPr>
    </w:p>
    <w:p w:rsidR="0034307C" w:rsidRDefault="0034307C" w:rsidP="0034307C">
      <w:pPr>
        <w:pStyle w:val="a3"/>
      </w:pPr>
    </w:p>
    <w:sectPr w:rsidR="00343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709F1"/>
    <w:multiLevelType w:val="hybridMultilevel"/>
    <w:tmpl w:val="14EE604C"/>
    <w:lvl w:ilvl="0" w:tplc="D35AD64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2D542907"/>
    <w:multiLevelType w:val="hybridMultilevel"/>
    <w:tmpl w:val="16BC7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6C60A6"/>
    <w:multiLevelType w:val="hybridMultilevel"/>
    <w:tmpl w:val="90D82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CBA"/>
    <w:rsid w:val="00164956"/>
    <w:rsid w:val="00173915"/>
    <w:rsid w:val="0034307C"/>
    <w:rsid w:val="00C45ABF"/>
    <w:rsid w:val="00C5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8C298"/>
  <w15:chartTrackingRefBased/>
  <w15:docId w15:val="{6866C6DE-5E25-451F-AA3E-FF2892B66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07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430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8%D0%B7%D0%BE%D0%B1%D1%80%D0%B0%D0%B7%D0%B8%D1%82%D0%B5%D0%BB%D1%8C%D0%BD%D0%BE%D0%B5_%D0%B8%D1%81%D0%BA%D1%83%D1%81%D1%81%D1%82%D0%B2%D0%BE" TargetMode="External"/><Relationship Id="rId11" Type="http://schemas.openxmlformats.org/officeDocument/2006/relationships/image" Target="media/image5.jpg"/><Relationship Id="rId5" Type="http://schemas.openxmlformats.org/officeDocument/2006/relationships/hyperlink" Target="https://ru.wikipedia.org/wiki/%D0%A4%D1%80%D0%B0%D0%BD%D1%86%D1%83%D0%B7%D1%81%D0%BA%D0%B8%D0%B9_%D1%8F%D0%B7%D1%8B%D0%BA" TargetMode="Externa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Юля</dc:creator>
  <cp:keywords/>
  <dc:description/>
  <cp:lastModifiedBy>Юля Юля</cp:lastModifiedBy>
  <cp:revision>2</cp:revision>
  <dcterms:created xsi:type="dcterms:W3CDTF">2020-05-19T07:34:00Z</dcterms:created>
  <dcterms:modified xsi:type="dcterms:W3CDTF">2020-05-19T07:58:00Z</dcterms:modified>
</cp:coreProperties>
</file>